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08E58" w14:textId="0A25183B" w:rsidR="001B2368" w:rsidRDefault="00E372E9" w:rsidP="00AF5B11">
      <w:pPr>
        <w:pStyle w:val="Heading1"/>
        <w:jc w:val="center"/>
      </w:pPr>
      <w:bookmarkStart w:id="0" w:name="_Toc231309554"/>
      <w:r w:rsidRPr="00106FBD">
        <w:t>Accessible Meeting Guide</w:t>
      </w:r>
      <w:bookmarkEnd w:id="0"/>
    </w:p>
    <w:p w14:paraId="4C1F4F46" w14:textId="683100FA" w:rsidR="001B2368" w:rsidRDefault="001B2368" w:rsidP="00AF5B11">
      <w:pPr>
        <w:jc w:val="center"/>
      </w:pPr>
    </w:p>
    <w:p w14:paraId="3AFF5AC6" w14:textId="460C2BEF" w:rsidR="001B2368" w:rsidRDefault="001B2368" w:rsidP="00AF5B11">
      <w:pPr>
        <w:jc w:val="center"/>
      </w:pPr>
      <w:r>
        <w:t>Prepared by the Office of Equity and Inclusive Communities</w:t>
      </w:r>
    </w:p>
    <w:p w14:paraId="7549125E" w14:textId="05987AA5" w:rsidR="001B2368" w:rsidRDefault="008805AB" w:rsidP="00AF5B11">
      <w:pPr>
        <w:jc w:val="center"/>
      </w:pPr>
      <w:r>
        <w:t>May</w:t>
      </w:r>
      <w:r w:rsidR="001B2368">
        <w:t xml:space="preserve"> 2026</w:t>
      </w:r>
    </w:p>
    <w:p w14:paraId="61AD6A1D" w14:textId="77777777" w:rsidR="001B2368" w:rsidRDefault="001B2368" w:rsidP="00AF5B11">
      <w:pPr>
        <w:jc w:val="center"/>
      </w:pPr>
      <w:r>
        <w:br w:type="page"/>
      </w:r>
    </w:p>
    <w:p w14:paraId="712AA64F" w14:textId="0FD960BE" w:rsidR="00BA06D9" w:rsidRDefault="00BA06D9" w:rsidP="00AD13B7">
      <w:pPr>
        <w:pStyle w:val="Heading1"/>
      </w:pPr>
      <w:bookmarkStart w:id="1" w:name="_Toc231309555"/>
      <w:r>
        <w:lastRenderedPageBreak/>
        <w:t>Acknowledgements</w:t>
      </w:r>
      <w:bookmarkEnd w:id="1"/>
      <w:r>
        <w:t xml:space="preserve"> </w:t>
      </w:r>
    </w:p>
    <w:p w14:paraId="21610622" w14:textId="2235072B" w:rsidR="00BA06D9" w:rsidRDefault="00BA06D9" w:rsidP="00BA06D9"/>
    <w:p w14:paraId="6760B4AA" w14:textId="2ED7B1B8" w:rsidR="00BA06D9" w:rsidRDefault="00BA06D9" w:rsidP="00BA06D9">
      <w:r>
        <w:t xml:space="preserve">KPU’s Accessible Meeting Guide </w:t>
      </w:r>
      <w:r w:rsidR="002F5D0B">
        <w:t xml:space="preserve">was created with </w:t>
      </w:r>
      <w:r>
        <w:t xml:space="preserve">the support, knowledge and expertise from the following KPU community members: </w:t>
      </w:r>
    </w:p>
    <w:p w14:paraId="67799C9F" w14:textId="39AA4E40" w:rsidR="00BA06D9" w:rsidRDefault="00BA06D9" w:rsidP="00BA06D9">
      <w:pPr>
        <w:pStyle w:val="ListParagraph"/>
        <w:numPr>
          <w:ilvl w:val="0"/>
          <w:numId w:val="57"/>
        </w:numPr>
      </w:pPr>
      <w:r>
        <w:t xml:space="preserve">Accessibility Consultation Committee </w:t>
      </w:r>
    </w:p>
    <w:p w14:paraId="5588BACD" w14:textId="418EE92B" w:rsidR="00BA06D9" w:rsidRDefault="00BA06D9" w:rsidP="00BA06D9">
      <w:pPr>
        <w:pStyle w:val="ListParagraph"/>
        <w:numPr>
          <w:ilvl w:val="0"/>
          <w:numId w:val="57"/>
        </w:numPr>
      </w:pPr>
      <w:r w:rsidRPr="00BA06D9">
        <w:t>Fiona Whittington-Walsh</w:t>
      </w:r>
      <w:r>
        <w:t xml:space="preserve">, </w:t>
      </w:r>
      <w:r w:rsidRPr="00BA06D9">
        <w:t>Lead Advisor on Disability, Accessibility, and Inclusion</w:t>
      </w:r>
      <w:r>
        <w:t xml:space="preserve"> for KPU </w:t>
      </w:r>
    </w:p>
    <w:p w14:paraId="6A2365FC" w14:textId="4B21CB01" w:rsidR="00BA06D9" w:rsidRDefault="00BA06D9" w:rsidP="00BA06D9">
      <w:pPr>
        <w:pStyle w:val="ListParagraph"/>
        <w:numPr>
          <w:ilvl w:val="0"/>
          <w:numId w:val="57"/>
        </w:numPr>
      </w:pPr>
      <w:r>
        <w:t xml:space="preserve">KPU Accessibility Services </w:t>
      </w:r>
    </w:p>
    <w:p w14:paraId="78C589F1" w14:textId="117D2A38" w:rsidR="00BA06D9" w:rsidRDefault="00BA06D9" w:rsidP="00BA06D9">
      <w:pPr>
        <w:pStyle w:val="ListParagraph"/>
        <w:numPr>
          <w:ilvl w:val="0"/>
          <w:numId w:val="57"/>
        </w:numPr>
      </w:pPr>
      <w:r>
        <w:t xml:space="preserve">KPU Teaching and Learning </w:t>
      </w:r>
    </w:p>
    <w:p w14:paraId="4545B150" w14:textId="1572B3A0" w:rsidR="00BA06D9" w:rsidRDefault="00BA06D9" w:rsidP="00BA06D9">
      <w:pPr>
        <w:pStyle w:val="ListParagraph"/>
        <w:numPr>
          <w:ilvl w:val="0"/>
          <w:numId w:val="57"/>
        </w:numPr>
      </w:pPr>
      <w:r>
        <w:t xml:space="preserve">KPU Library Services </w:t>
      </w:r>
    </w:p>
    <w:p w14:paraId="516AE8FE" w14:textId="08716271" w:rsidR="00BA06D9" w:rsidRPr="00BA06D9" w:rsidRDefault="00BA06D9" w:rsidP="00BA06D9">
      <w:r>
        <w:br w:type="page"/>
      </w:r>
    </w:p>
    <w:sdt>
      <w:sdtPr>
        <w:rPr>
          <w:rFonts w:asciiTheme="minorHAnsi" w:eastAsiaTheme="minorHAnsi" w:hAnsiTheme="minorHAnsi" w:cstheme="minorBidi"/>
          <w:color w:val="auto"/>
          <w:sz w:val="24"/>
          <w:szCs w:val="22"/>
        </w:rPr>
        <w:id w:val="1888989964"/>
        <w:docPartObj>
          <w:docPartGallery w:val="Table of Contents"/>
          <w:docPartUnique/>
        </w:docPartObj>
      </w:sdtPr>
      <w:sdtEndPr>
        <w:rPr>
          <w:b/>
          <w:bCs/>
          <w:noProof/>
        </w:rPr>
      </w:sdtEndPr>
      <w:sdtContent>
        <w:p w14:paraId="056FFB18" w14:textId="7081A2B6" w:rsidR="00AF5B11" w:rsidRDefault="00AF5B11">
          <w:pPr>
            <w:pStyle w:val="TOCHeading"/>
          </w:pPr>
          <w:r>
            <w:t>Contents</w:t>
          </w:r>
        </w:p>
        <w:p w14:paraId="5216AABD" w14:textId="7A6BC491" w:rsidR="00BD69DC" w:rsidRDefault="00AF5B11">
          <w:pPr>
            <w:pStyle w:val="TOC1"/>
            <w:tabs>
              <w:tab w:val="right" w:leader="dot" w:pos="9350"/>
            </w:tabs>
            <w:rPr>
              <w:rFonts w:eastAsiaTheme="minorEastAsia"/>
              <w:noProof/>
              <w:sz w:val="22"/>
            </w:rPr>
          </w:pPr>
          <w:r>
            <w:fldChar w:fldCharType="begin"/>
          </w:r>
          <w:r>
            <w:instrText xml:space="preserve"> TOC \o "1-3" \h \z \u </w:instrText>
          </w:r>
          <w:r>
            <w:fldChar w:fldCharType="separate"/>
          </w:r>
          <w:hyperlink w:anchor="_Toc231309554" w:history="1">
            <w:r w:rsidR="00BD69DC" w:rsidRPr="007B446D">
              <w:rPr>
                <w:rStyle w:val="Hyperlink"/>
                <w:noProof/>
              </w:rPr>
              <w:t>Accessible Meeting Guide</w:t>
            </w:r>
            <w:r w:rsidR="00BD69DC">
              <w:rPr>
                <w:noProof/>
                <w:webHidden/>
              </w:rPr>
              <w:tab/>
            </w:r>
            <w:r w:rsidR="00BD69DC">
              <w:rPr>
                <w:noProof/>
                <w:webHidden/>
              </w:rPr>
              <w:fldChar w:fldCharType="begin"/>
            </w:r>
            <w:r w:rsidR="00BD69DC">
              <w:rPr>
                <w:noProof/>
                <w:webHidden/>
              </w:rPr>
              <w:instrText xml:space="preserve"> PAGEREF _Toc231309554 \h </w:instrText>
            </w:r>
            <w:r w:rsidR="00BD69DC">
              <w:rPr>
                <w:noProof/>
                <w:webHidden/>
              </w:rPr>
            </w:r>
            <w:r w:rsidR="00BD69DC">
              <w:rPr>
                <w:noProof/>
                <w:webHidden/>
              </w:rPr>
              <w:fldChar w:fldCharType="separate"/>
            </w:r>
            <w:r w:rsidR="00BD69DC">
              <w:rPr>
                <w:noProof/>
                <w:webHidden/>
              </w:rPr>
              <w:t>1</w:t>
            </w:r>
            <w:r w:rsidR="00BD69DC">
              <w:rPr>
                <w:noProof/>
                <w:webHidden/>
              </w:rPr>
              <w:fldChar w:fldCharType="end"/>
            </w:r>
          </w:hyperlink>
        </w:p>
        <w:p w14:paraId="4AA0F804" w14:textId="76EF9809" w:rsidR="00BD69DC" w:rsidRDefault="00544807">
          <w:pPr>
            <w:pStyle w:val="TOC1"/>
            <w:tabs>
              <w:tab w:val="right" w:leader="dot" w:pos="9350"/>
            </w:tabs>
            <w:rPr>
              <w:rFonts w:eastAsiaTheme="minorEastAsia"/>
              <w:noProof/>
              <w:sz w:val="22"/>
            </w:rPr>
          </w:pPr>
          <w:hyperlink w:anchor="_Toc231309555" w:history="1">
            <w:r w:rsidR="00BD69DC" w:rsidRPr="007B446D">
              <w:rPr>
                <w:rStyle w:val="Hyperlink"/>
                <w:noProof/>
              </w:rPr>
              <w:t>Acknowledgements</w:t>
            </w:r>
            <w:r w:rsidR="00BD69DC">
              <w:rPr>
                <w:noProof/>
                <w:webHidden/>
              </w:rPr>
              <w:tab/>
            </w:r>
            <w:r w:rsidR="00BD69DC">
              <w:rPr>
                <w:noProof/>
                <w:webHidden/>
              </w:rPr>
              <w:fldChar w:fldCharType="begin"/>
            </w:r>
            <w:r w:rsidR="00BD69DC">
              <w:rPr>
                <w:noProof/>
                <w:webHidden/>
              </w:rPr>
              <w:instrText xml:space="preserve"> PAGEREF _Toc231309555 \h </w:instrText>
            </w:r>
            <w:r w:rsidR="00BD69DC">
              <w:rPr>
                <w:noProof/>
                <w:webHidden/>
              </w:rPr>
            </w:r>
            <w:r w:rsidR="00BD69DC">
              <w:rPr>
                <w:noProof/>
                <w:webHidden/>
              </w:rPr>
              <w:fldChar w:fldCharType="separate"/>
            </w:r>
            <w:r w:rsidR="00BD69DC">
              <w:rPr>
                <w:noProof/>
                <w:webHidden/>
              </w:rPr>
              <w:t>2</w:t>
            </w:r>
            <w:r w:rsidR="00BD69DC">
              <w:rPr>
                <w:noProof/>
                <w:webHidden/>
              </w:rPr>
              <w:fldChar w:fldCharType="end"/>
            </w:r>
          </w:hyperlink>
        </w:p>
        <w:p w14:paraId="1C5785C0" w14:textId="712DFC81" w:rsidR="00BD69DC" w:rsidRDefault="00544807">
          <w:pPr>
            <w:pStyle w:val="TOC1"/>
            <w:tabs>
              <w:tab w:val="right" w:leader="dot" w:pos="9350"/>
            </w:tabs>
            <w:rPr>
              <w:rFonts w:eastAsiaTheme="minorEastAsia"/>
              <w:noProof/>
              <w:sz w:val="22"/>
            </w:rPr>
          </w:pPr>
          <w:hyperlink w:anchor="_Toc231309556" w:history="1">
            <w:r w:rsidR="00BD69DC" w:rsidRPr="007B446D">
              <w:rPr>
                <w:rStyle w:val="Hyperlink"/>
                <w:noProof/>
              </w:rPr>
              <w:t>Purpose</w:t>
            </w:r>
            <w:r w:rsidR="00BD69DC">
              <w:rPr>
                <w:noProof/>
                <w:webHidden/>
              </w:rPr>
              <w:tab/>
            </w:r>
            <w:r w:rsidR="00BD69DC">
              <w:rPr>
                <w:noProof/>
                <w:webHidden/>
              </w:rPr>
              <w:fldChar w:fldCharType="begin"/>
            </w:r>
            <w:r w:rsidR="00BD69DC">
              <w:rPr>
                <w:noProof/>
                <w:webHidden/>
              </w:rPr>
              <w:instrText xml:space="preserve"> PAGEREF _Toc231309556 \h </w:instrText>
            </w:r>
            <w:r w:rsidR="00BD69DC">
              <w:rPr>
                <w:noProof/>
                <w:webHidden/>
              </w:rPr>
            </w:r>
            <w:r w:rsidR="00BD69DC">
              <w:rPr>
                <w:noProof/>
                <w:webHidden/>
              </w:rPr>
              <w:fldChar w:fldCharType="separate"/>
            </w:r>
            <w:r w:rsidR="00BD69DC">
              <w:rPr>
                <w:noProof/>
                <w:webHidden/>
              </w:rPr>
              <w:t>5</w:t>
            </w:r>
            <w:r w:rsidR="00BD69DC">
              <w:rPr>
                <w:noProof/>
                <w:webHidden/>
              </w:rPr>
              <w:fldChar w:fldCharType="end"/>
            </w:r>
          </w:hyperlink>
        </w:p>
        <w:p w14:paraId="64B2D77C" w14:textId="0D85B22C" w:rsidR="00BD69DC" w:rsidRDefault="00544807">
          <w:pPr>
            <w:pStyle w:val="TOC2"/>
            <w:tabs>
              <w:tab w:val="right" w:leader="dot" w:pos="9350"/>
            </w:tabs>
            <w:rPr>
              <w:rFonts w:eastAsiaTheme="minorEastAsia"/>
              <w:noProof/>
              <w:sz w:val="22"/>
            </w:rPr>
          </w:pPr>
          <w:hyperlink w:anchor="_Toc231309557" w:history="1">
            <w:r w:rsidR="00BD69DC" w:rsidRPr="007B446D">
              <w:rPr>
                <w:rStyle w:val="Hyperlink"/>
                <w:noProof/>
              </w:rPr>
              <w:t>Reflection Questions</w:t>
            </w:r>
            <w:r w:rsidR="00BD69DC">
              <w:rPr>
                <w:noProof/>
                <w:webHidden/>
              </w:rPr>
              <w:tab/>
            </w:r>
            <w:r w:rsidR="00BD69DC">
              <w:rPr>
                <w:noProof/>
                <w:webHidden/>
              </w:rPr>
              <w:fldChar w:fldCharType="begin"/>
            </w:r>
            <w:r w:rsidR="00BD69DC">
              <w:rPr>
                <w:noProof/>
                <w:webHidden/>
              </w:rPr>
              <w:instrText xml:space="preserve"> PAGEREF _Toc231309557 \h </w:instrText>
            </w:r>
            <w:r w:rsidR="00BD69DC">
              <w:rPr>
                <w:noProof/>
                <w:webHidden/>
              </w:rPr>
            </w:r>
            <w:r w:rsidR="00BD69DC">
              <w:rPr>
                <w:noProof/>
                <w:webHidden/>
              </w:rPr>
              <w:fldChar w:fldCharType="separate"/>
            </w:r>
            <w:r w:rsidR="00BD69DC">
              <w:rPr>
                <w:noProof/>
                <w:webHidden/>
              </w:rPr>
              <w:t>6</w:t>
            </w:r>
            <w:r w:rsidR="00BD69DC">
              <w:rPr>
                <w:noProof/>
                <w:webHidden/>
              </w:rPr>
              <w:fldChar w:fldCharType="end"/>
            </w:r>
          </w:hyperlink>
        </w:p>
        <w:p w14:paraId="3C01ADDA" w14:textId="6C42E15B" w:rsidR="00BD69DC" w:rsidRDefault="00544807">
          <w:pPr>
            <w:pStyle w:val="TOC1"/>
            <w:tabs>
              <w:tab w:val="right" w:leader="dot" w:pos="9350"/>
            </w:tabs>
            <w:rPr>
              <w:rFonts w:eastAsiaTheme="minorEastAsia"/>
              <w:noProof/>
              <w:sz w:val="22"/>
            </w:rPr>
          </w:pPr>
          <w:hyperlink w:anchor="_Toc231309558" w:history="1">
            <w:r w:rsidR="00BD69DC" w:rsidRPr="007B446D">
              <w:rPr>
                <w:rStyle w:val="Hyperlink"/>
                <w:noProof/>
              </w:rPr>
              <w:t>Before the Meeting</w:t>
            </w:r>
            <w:r w:rsidR="00BD69DC">
              <w:rPr>
                <w:noProof/>
                <w:webHidden/>
              </w:rPr>
              <w:tab/>
            </w:r>
            <w:r w:rsidR="00BD69DC">
              <w:rPr>
                <w:noProof/>
                <w:webHidden/>
              </w:rPr>
              <w:fldChar w:fldCharType="begin"/>
            </w:r>
            <w:r w:rsidR="00BD69DC">
              <w:rPr>
                <w:noProof/>
                <w:webHidden/>
              </w:rPr>
              <w:instrText xml:space="preserve"> PAGEREF _Toc231309558 \h </w:instrText>
            </w:r>
            <w:r w:rsidR="00BD69DC">
              <w:rPr>
                <w:noProof/>
                <w:webHidden/>
              </w:rPr>
            </w:r>
            <w:r w:rsidR="00BD69DC">
              <w:rPr>
                <w:noProof/>
                <w:webHidden/>
              </w:rPr>
              <w:fldChar w:fldCharType="separate"/>
            </w:r>
            <w:r w:rsidR="00BD69DC">
              <w:rPr>
                <w:noProof/>
                <w:webHidden/>
              </w:rPr>
              <w:t>7</w:t>
            </w:r>
            <w:r w:rsidR="00BD69DC">
              <w:rPr>
                <w:noProof/>
                <w:webHidden/>
              </w:rPr>
              <w:fldChar w:fldCharType="end"/>
            </w:r>
          </w:hyperlink>
        </w:p>
        <w:p w14:paraId="27775D10" w14:textId="28457B17" w:rsidR="00BD69DC" w:rsidRDefault="00544807">
          <w:pPr>
            <w:pStyle w:val="TOC2"/>
            <w:tabs>
              <w:tab w:val="right" w:leader="dot" w:pos="9350"/>
            </w:tabs>
            <w:rPr>
              <w:rFonts w:eastAsiaTheme="minorEastAsia"/>
              <w:noProof/>
              <w:sz w:val="22"/>
            </w:rPr>
          </w:pPr>
          <w:hyperlink w:anchor="_Toc231309559" w:history="1">
            <w:r w:rsidR="00BD69DC" w:rsidRPr="007B446D">
              <w:rPr>
                <w:rStyle w:val="Hyperlink"/>
                <w:noProof/>
              </w:rPr>
              <w:t>Considerations for longer meetings</w:t>
            </w:r>
            <w:r w:rsidR="00BD69DC">
              <w:rPr>
                <w:noProof/>
                <w:webHidden/>
              </w:rPr>
              <w:tab/>
            </w:r>
            <w:r w:rsidR="00BD69DC">
              <w:rPr>
                <w:noProof/>
                <w:webHidden/>
              </w:rPr>
              <w:fldChar w:fldCharType="begin"/>
            </w:r>
            <w:r w:rsidR="00BD69DC">
              <w:rPr>
                <w:noProof/>
                <w:webHidden/>
              </w:rPr>
              <w:instrText xml:space="preserve"> PAGEREF _Toc231309559 \h </w:instrText>
            </w:r>
            <w:r w:rsidR="00BD69DC">
              <w:rPr>
                <w:noProof/>
                <w:webHidden/>
              </w:rPr>
            </w:r>
            <w:r w:rsidR="00BD69DC">
              <w:rPr>
                <w:noProof/>
                <w:webHidden/>
              </w:rPr>
              <w:fldChar w:fldCharType="separate"/>
            </w:r>
            <w:r w:rsidR="00BD69DC">
              <w:rPr>
                <w:noProof/>
                <w:webHidden/>
              </w:rPr>
              <w:t>9</w:t>
            </w:r>
            <w:r w:rsidR="00BD69DC">
              <w:rPr>
                <w:noProof/>
                <w:webHidden/>
              </w:rPr>
              <w:fldChar w:fldCharType="end"/>
            </w:r>
          </w:hyperlink>
        </w:p>
        <w:p w14:paraId="2939F2A0" w14:textId="32750DDD" w:rsidR="00BD69DC" w:rsidRDefault="00544807">
          <w:pPr>
            <w:pStyle w:val="TOC2"/>
            <w:tabs>
              <w:tab w:val="right" w:leader="dot" w:pos="9350"/>
            </w:tabs>
            <w:rPr>
              <w:rFonts w:eastAsiaTheme="minorEastAsia"/>
              <w:noProof/>
              <w:sz w:val="22"/>
            </w:rPr>
          </w:pPr>
          <w:hyperlink w:anchor="_Toc231309560" w:history="1">
            <w:r w:rsidR="00BD69DC" w:rsidRPr="007B446D">
              <w:rPr>
                <w:rStyle w:val="Hyperlink"/>
                <w:noProof/>
              </w:rPr>
              <w:t>Host responsibilities and setup</w:t>
            </w:r>
            <w:r w:rsidR="00BD69DC">
              <w:rPr>
                <w:noProof/>
                <w:webHidden/>
              </w:rPr>
              <w:tab/>
            </w:r>
            <w:r w:rsidR="00BD69DC">
              <w:rPr>
                <w:noProof/>
                <w:webHidden/>
              </w:rPr>
              <w:fldChar w:fldCharType="begin"/>
            </w:r>
            <w:r w:rsidR="00BD69DC">
              <w:rPr>
                <w:noProof/>
                <w:webHidden/>
              </w:rPr>
              <w:instrText xml:space="preserve"> PAGEREF _Toc231309560 \h </w:instrText>
            </w:r>
            <w:r w:rsidR="00BD69DC">
              <w:rPr>
                <w:noProof/>
                <w:webHidden/>
              </w:rPr>
            </w:r>
            <w:r w:rsidR="00BD69DC">
              <w:rPr>
                <w:noProof/>
                <w:webHidden/>
              </w:rPr>
              <w:fldChar w:fldCharType="separate"/>
            </w:r>
            <w:r w:rsidR="00BD69DC">
              <w:rPr>
                <w:noProof/>
                <w:webHidden/>
              </w:rPr>
              <w:t>10</w:t>
            </w:r>
            <w:r w:rsidR="00BD69DC">
              <w:rPr>
                <w:noProof/>
                <w:webHidden/>
              </w:rPr>
              <w:fldChar w:fldCharType="end"/>
            </w:r>
          </w:hyperlink>
        </w:p>
        <w:p w14:paraId="2F1DA65D" w14:textId="3FE4C199" w:rsidR="00BD69DC" w:rsidRDefault="00544807">
          <w:pPr>
            <w:pStyle w:val="TOC2"/>
            <w:tabs>
              <w:tab w:val="right" w:leader="dot" w:pos="9350"/>
            </w:tabs>
            <w:rPr>
              <w:rFonts w:eastAsiaTheme="minorEastAsia"/>
              <w:noProof/>
              <w:sz w:val="22"/>
            </w:rPr>
          </w:pPr>
          <w:hyperlink w:anchor="_Toc231309561" w:history="1">
            <w:r w:rsidR="00BD69DC" w:rsidRPr="007B446D">
              <w:rPr>
                <w:rStyle w:val="Hyperlink"/>
                <w:noProof/>
              </w:rPr>
              <w:t>Online meeting considerations</w:t>
            </w:r>
            <w:r w:rsidR="00BD69DC">
              <w:rPr>
                <w:noProof/>
                <w:webHidden/>
              </w:rPr>
              <w:tab/>
            </w:r>
            <w:r w:rsidR="00BD69DC">
              <w:rPr>
                <w:noProof/>
                <w:webHidden/>
              </w:rPr>
              <w:fldChar w:fldCharType="begin"/>
            </w:r>
            <w:r w:rsidR="00BD69DC">
              <w:rPr>
                <w:noProof/>
                <w:webHidden/>
              </w:rPr>
              <w:instrText xml:space="preserve"> PAGEREF _Toc231309561 \h </w:instrText>
            </w:r>
            <w:r w:rsidR="00BD69DC">
              <w:rPr>
                <w:noProof/>
                <w:webHidden/>
              </w:rPr>
            </w:r>
            <w:r w:rsidR="00BD69DC">
              <w:rPr>
                <w:noProof/>
                <w:webHidden/>
              </w:rPr>
              <w:fldChar w:fldCharType="separate"/>
            </w:r>
            <w:r w:rsidR="00BD69DC">
              <w:rPr>
                <w:noProof/>
                <w:webHidden/>
              </w:rPr>
              <w:t>10</w:t>
            </w:r>
            <w:r w:rsidR="00BD69DC">
              <w:rPr>
                <w:noProof/>
                <w:webHidden/>
              </w:rPr>
              <w:fldChar w:fldCharType="end"/>
            </w:r>
          </w:hyperlink>
        </w:p>
        <w:p w14:paraId="1F840724" w14:textId="2525D96B" w:rsidR="00BD69DC" w:rsidRDefault="00544807">
          <w:pPr>
            <w:pStyle w:val="TOC2"/>
            <w:tabs>
              <w:tab w:val="right" w:leader="dot" w:pos="9350"/>
            </w:tabs>
            <w:rPr>
              <w:rFonts w:eastAsiaTheme="minorEastAsia"/>
              <w:noProof/>
              <w:sz w:val="22"/>
            </w:rPr>
          </w:pPr>
          <w:hyperlink w:anchor="_Toc231309562" w:history="1">
            <w:r w:rsidR="00BD69DC" w:rsidRPr="007B446D">
              <w:rPr>
                <w:rStyle w:val="Hyperlink"/>
                <w:noProof/>
              </w:rPr>
              <w:t>Meeting Materials</w:t>
            </w:r>
            <w:r w:rsidR="00BD69DC">
              <w:rPr>
                <w:noProof/>
                <w:webHidden/>
              </w:rPr>
              <w:tab/>
            </w:r>
            <w:r w:rsidR="00BD69DC">
              <w:rPr>
                <w:noProof/>
                <w:webHidden/>
              </w:rPr>
              <w:fldChar w:fldCharType="begin"/>
            </w:r>
            <w:r w:rsidR="00BD69DC">
              <w:rPr>
                <w:noProof/>
                <w:webHidden/>
              </w:rPr>
              <w:instrText xml:space="preserve"> PAGEREF _Toc231309562 \h </w:instrText>
            </w:r>
            <w:r w:rsidR="00BD69DC">
              <w:rPr>
                <w:noProof/>
                <w:webHidden/>
              </w:rPr>
            </w:r>
            <w:r w:rsidR="00BD69DC">
              <w:rPr>
                <w:noProof/>
                <w:webHidden/>
              </w:rPr>
              <w:fldChar w:fldCharType="separate"/>
            </w:r>
            <w:r w:rsidR="00BD69DC">
              <w:rPr>
                <w:noProof/>
                <w:webHidden/>
              </w:rPr>
              <w:t>11</w:t>
            </w:r>
            <w:r w:rsidR="00BD69DC">
              <w:rPr>
                <w:noProof/>
                <w:webHidden/>
              </w:rPr>
              <w:fldChar w:fldCharType="end"/>
            </w:r>
          </w:hyperlink>
        </w:p>
        <w:p w14:paraId="2712C340" w14:textId="035E53D4" w:rsidR="00BD69DC" w:rsidRDefault="00544807">
          <w:pPr>
            <w:pStyle w:val="TOC1"/>
            <w:tabs>
              <w:tab w:val="right" w:leader="dot" w:pos="9350"/>
            </w:tabs>
            <w:rPr>
              <w:rFonts w:eastAsiaTheme="minorEastAsia"/>
              <w:noProof/>
              <w:sz w:val="22"/>
            </w:rPr>
          </w:pPr>
          <w:hyperlink w:anchor="_Toc231309563" w:history="1">
            <w:r w:rsidR="00BD69DC" w:rsidRPr="007B446D">
              <w:rPr>
                <w:rStyle w:val="Hyperlink"/>
                <w:noProof/>
              </w:rPr>
              <w:t>During the meeting</w:t>
            </w:r>
            <w:r w:rsidR="00BD69DC">
              <w:rPr>
                <w:noProof/>
                <w:webHidden/>
              </w:rPr>
              <w:tab/>
            </w:r>
            <w:r w:rsidR="00BD69DC">
              <w:rPr>
                <w:noProof/>
                <w:webHidden/>
              </w:rPr>
              <w:fldChar w:fldCharType="begin"/>
            </w:r>
            <w:r w:rsidR="00BD69DC">
              <w:rPr>
                <w:noProof/>
                <w:webHidden/>
              </w:rPr>
              <w:instrText xml:space="preserve"> PAGEREF _Toc231309563 \h </w:instrText>
            </w:r>
            <w:r w:rsidR="00BD69DC">
              <w:rPr>
                <w:noProof/>
                <w:webHidden/>
              </w:rPr>
            </w:r>
            <w:r w:rsidR="00BD69DC">
              <w:rPr>
                <w:noProof/>
                <w:webHidden/>
              </w:rPr>
              <w:fldChar w:fldCharType="separate"/>
            </w:r>
            <w:r w:rsidR="00BD69DC">
              <w:rPr>
                <w:noProof/>
                <w:webHidden/>
              </w:rPr>
              <w:t>12</w:t>
            </w:r>
            <w:r w:rsidR="00BD69DC">
              <w:rPr>
                <w:noProof/>
                <w:webHidden/>
              </w:rPr>
              <w:fldChar w:fldCharType="end"/>
            </w:r>
          </w:hyperlink>
        </w:p>
        <w:p w14:paraId="15D9398E" w14:textId="682BE0D1" w:rsidR="00BD69DC" w:rsidRDefault="00544807">
          <w:pPr>
            <w:pStyle w:val="TOC1"/>
            <w:tabs>
              <w:tab w:val="right" w:leader="dot" w:pos="9350"/>
            </w:tabs>
            <w:rPr>
              <w:rFonts w:eastAsiaTheme="minorEastAsia"/>
              <w:noProof/>
              <w:sz w:val="22"/>
            </w:rPr>
          </w:pPr>
          <w:hyperlink w:anchor="_Toc231309564" w:history="1">
            <w:r w:rsidR="00BD69DC" w:rsidRPr="007B446D">
              <w:rPr>
                <w:rStyle w:val="Hyperlink"/>
                <w:noProof/>
              </w:rPr>
              <w:t>Conclusion</w:t>
            </w:r>
            <w:r w:rsidR="00BD69DC">
              <w:rPr>
                <w:noProof/>
                <w:webHidden/>
              </w:rPr>
              <w:tab/>
            </w:r>
            <w:r w:rsidR="00BD69DC">
              <w:rPr>
                <w:noProof/>
                <w:webHidden/>
              </w:rPr>
              <w:fldChar w:fldCharType="begin"/>
            </w:r>
            <w:r w:rsidR="00BD69DC">
              <w:rPr>
                <w:noProof/>
                <w:webHidden/>
              </w:rPr>
              <w:instrText xml:space="preserve"> PAGEREF _Toc231309564 \h </w:instrText>
            </w:r>
            <w:r w:rsidR="00BD69DC">
              <w:rPr>
                <w:noProof/>
                <w:webHidden/>
              </w:rPr>
            </w:r>
            <w:r w:rsidR="00BD69DC">
              <w:rPr>
                <w:noProof/>
                <w:webHidden/>
              </w:rPr>
              <w:fldChar w:fldCharType="separate"/>
            </w:r>
            <w:r w:rsidR="00BD69DC">
              <w:rPr>
                <w:noProof/>
                <w:webHidden/>
              </w:rPr>
              <w:t>13</w:t>
            </w:r>
            <w:r w:rsidR="00BD69DC">
              <w:rPr>
                <w:noProof/>
                <w:webHidden/>
              </w:rPr>
              <w:fldChar w:fldCharType="end"/>
            </w:r>
          </w:hyperlink>
        </w:p>
        <w:p w14:paraId="4981C51E" w14:textId="719C2748" w:rsidR="00BD69DC" w:rsidRDefault="00544807">
          <w:pPr>
            <w:pStyle w:val="TOC1"/>
            <w:tabs>
              <w:tab w:val="right" w:leader="dot" w:pos="9350"/>
            </w:tabs>
            <w:rPr>
              <w:rFonts w:eastAsiaTheme="minorEastAsia"/>
              <w:noProof/>
              <w:sz w:val="22"/>
            </w:rPr>
          </w:pPr>
          <w:hyperlink w:anchor="_Toc231309565" w:history="1">
            <w:r w:rsidR="00BD69DC" w:rsidRPr="007B446D">
              <w:rPr>
                <w:rStyle w:val="Hyperlink"/>
                <w:noProof/>
              </w:rPr>
              <w:t>Appendix A: Creating Accessible Word Documents: A Step-by-Step Guide</w:t>
            </w:r>
            <w:r w:rsidR="00BD69DC">
              <w:rPr>
                <w:noProof/>
                <w:webHidden/>
              </w:rPr>
              <w:tab/>
            </w:r>
            <w:r w:rsidR="00BD69DC">
              <w:rPr>
                <w:noProof/>
                <w:webHidden/>
              </w:rPr>
              <w:fldChar w:fldCharType="begin"/>
            </w:r>
            <w:r w:rsidR="00BD69DC">
              <w:rPr>
                <w:noProof/>
                <w:webHidden/>
              </w:rPr>
              <w:instrText xml:space="preserve"> PAGEREF _Toc231309565 \h </w:instrText>
            </w:r>
            <w:r w:rsidR="00BD69DC">
              <w:rPr>
                <w:noProof/>
                <w:webHidden/>
              </w:rPr>
            </w:r>
            <w:r w:rsidR="00BD69DC">
              <w:rPr>
                <w:noProof/>
                <w:webHidden/>
              </w:rPr>
              <w:fldChar w:fldCharType="separate"/>
            </w:r>
            <w:r w:rsidR="00BD69DC">
              <w:rPr>
                <w:noProof/>
                <w:webHidden/>
              </w:rPr>
              <w:t>14</w:t>
            </w:r>
            <w:r w:rsidR="00BD69DC">
              <w:rPr>
                <w:noProof/>
                <w:webHidden/>
              </w:rPr>
              <w:fldChar w:fldCharType="end"/>
            </w:r>
          </w:hyperlink>
        </w:p>
        <w:p w14:paraId="1273E326" w14:textId="5CDB9296" w:rsidR="00BD69DC" w:rsidRDefault="00544807">
          <w:pPr>
            <w:pStyle w:val="TOC2"/>
            <w:tabs>
              <w:tab w:val="right" w:leader="dot" w:pos="9350"/>
            </w:tabs>
            <w:rPr>
              <w:rFonts w:eastAsiaTheme="minorEastAsia"/>
              <w:noProof/>
              <w:sz w:val="22"/>
            </w:rPr>
          </w:pPr>
          <w:hyperlink w:anchor="_Toc231309566" w:history="1">
            <w:r w:rsidR="00BD69DC" w:rsidRPr="007B446D">
              <w:rPr>
                <w:rStyle w:val="Hyperlink"/>
                <w:rFonts w:eastAsiaTheme="majorEastAsia"/>
                <w:noProof/>
              </w:rPr>
              <w:t>Use Proper Headings and Styl</w:t>
            </w:r>
            <w:r w:rsidR="00BD69DC" w:rsidRPr="007B446D">
              <w:rPr>
                <w:rStyle w:val="Hyperlink"/>
                <w:noProof/>
              </w:rPr>
              <w:t>es</w:t>
            </w:r>
            <w:r w:rsidR="00BD69DC">
              <w:rPr>
                <w:noProof/>
                <w:webHidden/>
              </w:rPr>
              <w:tab/>
            </w:r>
            <w:r w:rsidR="00BD69DC">
              <w:rPr>
                <w:noProof/>
                <w:webHidden/>
              </w:rPr>
              <w:fldChar w:fldCharType="begin"/>
            </w:r>
            <w:r w:rsidR="00BD69DC">
              <w:rPr>
                <w:noProof/>
                <w:webHidden/>
              </w:rPr>
              <w:instrText xml:space="preserve"> PAGEREF _Toc231309566 \h </w:instrText>
            </w:r>
            <w:r w:rsidR="00BD69DC">
              <w:rPr>
                <w:noProof/>
                <w:webHidden/>
              </w:rPr>
            </w:r>
            <w:r w:rsidR="00BD69DC">
              <w:rPr>
                <w:noProof/>
                <w:webHidden/>
              </w:rPr>
              <w:fldChar w:fldCharType="separate"/>
            </w:r>
            <w:r w:rsidR="00BD69DC">
              <w:rPr>
                <w:noProof/>
                <w:webHidden/>
              </w:rPr>
              <w:t>14</w:t>
            </w:r>
            <w:r w:rsidR="00BD69DC">
              <w:rPr>
                <w:noProof/>
                <w:webHidden/>
              </w:rPr>
              <w:fldChar w:fldCharType="end"/>
            </w:r>
          </w:hyperlink>
        </w:p>
        <w:p w14:paraId="02DDD4B7" w14:textId="4D7435B6" w:rsidR="00BD69DC" w:rsidRDefault="00544807">
          <w:pPr>
            <w:pStyle w:val="TOC2"/>
            <w:tabs>
              <w:tab w:val="right" w:leader="dot" w:pos="9350"/>
            </w:tabs>
            <w:rPr>
              <w:rFonts w:eastAsiaTheme="minorEastAsia"/>
              <w:noProof/>
              <w:sz w:val="22"/>
            </w:rPr>
          </w:pPr>
          <w:hyperlink w:anchor="_Toc231309567" w:history="1">
            <w:r w:rsidR="00BD69DC" w:rsidRPr="007B446D">
              <w:rPr>
                <w:rStyle w:val="Hyperlink"/>
                <w:noProof/>
              </w:rPr>
              <w:t>Add Alternative Text to Images</w:t>
            </w:r>
            <w:r w:rsidR="00BD69DC">
              <w:rPr>
                <w:noProof/>
                <w:webHidden/>
              </w:rPr>
              <w:tab/>
            </w:r>
            <w:r w:rsidR="00BD69DC">
              <w:rPr>
                <w:noProof/>
                <w:webHidden/>
              </w:rPr>
              <w:fldChar w:fldCharType="begin"/>
            </w:r>
            <w:r w:rsidR="00BD69DC">
              <w:rPr>
                <w:noProof/>
                <w:webHidden/>
              </w:rPr>
              <w:instrText xml:space="preserve"> PAGEREF _Toc231309567 \h </w:instrText>
            </w:r>
            <w:r w:rsidR="00BD69DC">
              <w:rPr>
                <w:noProof/>
                <w:webHidden/>
              </w:rPr>
            </w:r>
            <w:r w:rsidR="00BD69DC">
              <w:rPr>
                <w:noProof/>
                <w:webHidden/>
              </w:rPr>
              <w:fldChar w:fldCharType="separate"/>
            </w:r>
            <w:r w:rsidR="00BD69DC">
              <w:rPr>
                <w:noProof/>
                <w:webHidden/>
              </w:rPr>
              <w:t>14</w:t>
            </w:r>
            <w:r w:rsidR="00BD69DC">
              <w:rPr>
                <w:noProof/>
                <w:webHidden/>
              </w:rPr>
              <w:fldChar w:fldCharType="end"/>
            </w:r>
          </w:hyperlink>
        </w:p>
        <w:p w14:paraId="133634E5" w14:textId="513651FF" w:rsidR="00BD69DC" w:rsidRDefault="00544807">
          <w:pPr>
            <w:pStyle w:val="TOC2"/>
            <w:tabs>
              <w:tab w:val="right" w:leader="dot" w:pos="9350"/>
            </w:tabs>
            <w:rPr>
              <w:rFonts w:eastAsiaTheme="minorEastAsia"/>
              <w:noProof/>
              <w:sz w:val="22"/>
            </w:rPr>
          </w:pPr>
          <w:hyperlink w:anchor="_Toc231309568" w:history="1">
            <w:r w:rsidR="00BD69DC" w:rsidRPr="007B446D">
              <w:rPr>
                <w:rStyle w:val="Hyperlink"/>
                <w:noProof/>
              </w:rPr>
              <w:t>Use Descriptive Links</w:t>
            </w:r>
            <w:r w:rsidR="00BD69DC">
              <w:rPr>
                <w:noProof/>
                <w:webHidden/>
              </w:rPr>
              <w:tab/>
            </w:r>
            <w:r w:rsidR="00BD69DC">
              <w:rPr>
                <w:noProof/>
                <w:webHidden/>
              </w:rPr>
              <w:fldChar w:fldCharType="begin"/>
            </w:r>
            <w:r w:rsidR="00BD69DC">
              <w:rPr>
                <w:noProof/>
                <w:webHidden/>
              </w:rPr>
              <w:instrText xml:space="preserve"> PAGEREF _Toc231309568 \h </w:instrText>
            </w:r>
            <w:r w:rsidR="00BD69DC">
              <w:rPr>
                <w:noProof/>
                <w:webHidden/>
              </w:rPr>
            </w:r>
            <w:r w:rsidR="00BD69DC">
              <w:rPr>
                <w:noProof/>
                <w:webHidden/>
              </w:rPr>
              <w:fldChar w:fldCharType="separate"/>
            </w:r>
            <w:r w:rsidR="00BD69DC">
              <w:rPr>
                <w:noProof/>
                <w:webHidden/>
              </w:rPr>
              <w:t>14</w:t>
            </w:r>
            <w:r w:rsidR="00BD69DC">
              <w:rPr>
                <w:noProof/>
                <w:webHidden/>
              </w:rPr>
              <w:fldChar w:fldCharType="end"/>
            </w:r>
          </w:hyperlink>
        </w:p>
        <w:p w14:paraId="2197E274" w14:textId="32085F26" w:rsidR="00BD69DC" w:rsidRDefault="00544807">
          <w:pPr>
            <w:pStyle w:val="TOC2"/>
            <w:tabs>
              <w:tab w:val="right" w:leader="dot" w:pos="9350"/>
            </w:tabs>
            <w:rPr>
              <w:rFonts w:eastAsiaTheme="minorEastAsia"/>
              <w:noProof/>
              <w:sz w:val="22"/>
            </w:rPr>
          </w:pPr>
          <w:hyperlink w:anchor="_Toc231309569" w:history="1">
            <w:r w:rsidR="00BD69DC" w:rsidRPr="007B446D">
              <w:rPr>
                <w:rStyle w:val="Hyperlink"/>
                <w:noProof/>
              </w:rPr>
              <w:t>Ensure Proper Color Contrast</w:t>
            </w:r>
            <w:r w:rsidR="00BD69DC">
              <w:rPr>
                <w:noProof/>
                <w:webHidden/>
              </w:rPr>
              <w:tab/>
            </w:r>
            <w:r w:rsidR="00BD69DC">
              <w:rPr>
                <w:noProof/>
                <w:webHidden/>
              </w:rPr>
              <w:fldChar w:fldCharType="begin"/>
            </w:r>
            <w:r w:rsidR="00BD69DC">
              <w:rPr>
                <w:noProof/>
                <w:webHidden/>
              </w:rPr>
              <w:instrText xml:space="preserve"> PAGEREF _Toc231309569 \h </w:instrText>
            </w:r>
            <w:r w:rsidR="00BD69DC">
              <w:rPr>
                <w:noProof/>
                <w:webHidden/>
              </w:rPr>
            </w:r>
            <w:r w:rsidR="00BD69DC">
              <w:rPr>
                <w:noProof/>
                <w:webHidden/>
              </w:rPr>
              <w:fldChar w:fldCharType="separate"/>
            </w:r>
            <w:r w:rsidR="00BD69DC">
              <w:rPr>
                <w:noProof/>
                <w:webHidden/>
              </w:rPr>
              <w:t>14</w:t>
            </w:r>
            <w:r w:rsidR="00BD69DC">
              <w:rPr>
                <w:noProof/>
                <w:webHidden/>
              </w:rPr>
              <w:fldChar w:fldCharType="end"/>
            </w:r>
          </w:hyperlink>
        </w:p>
        <w:p w14:paraId="5AD73B87" w14:textId="67E9EFB0" w:rsidR="00BD69DC" w:rsidRDefault="00544807">
          <w:pPr>
            <w:pStyle w:val="TOC2"/>
            <w:tabs>
              <w:tab w:val="right" w:leader="dot" w:pos="9350"/>
            </w:tabs>
            <w:rPr>
              <w:rFonts w:eastAsiaTheme="minorEastAsia"/>
              <w:noProof/>
              <w:sz w:val="22"/>
            </w:rPr>
          </w:pPr>
          <w:hyperlink w:anchor="_Toc231309570" w:history="1">
            <w:r w:rsidR="00BD69DC" w:rsidRPr="007B446D">
              <w:rPr>
                <w:rStyle w:val="Hyperlink"/>
                <w:noProof/>
              </w:rPr>
              <w:t>Use Accessible Fonts and Formatting</w:t>
            </w:r>
            <w:r w:rsidR="00BD69DC">
              <w:rPr>
                <w:noProof/>
                <w:webHidden/>
              </w:rPr>
              <w:tab/>
            </w:r>
            <w:r w:rsidR="00BD69DC">
              <w:rPr>
                <w:noProof/>
                <w:webHidden/>
              </w:rPr>
              <w:fldChar w:fldCharType="begin"/>
            </w:r>
            <w:r w:rsidR="00BD69DC">
              <w:rPr>
                <w:noProof/>
                <w:webHidden/>
              </w:rPr>
              <w:instrText xml:space="preserve"> PAGEREF _Toc231309570 \h </w:instrText>
            </w:r>
            <w:r w:rsidR="00BD69DC">
              <w:rPr>
                <w:noProof/>
                <w:webHidden/>
              </w:rPr>
            </w:r>
            <w:r w:rsidR="00BD69DC">
              <w:rPr>
                <w:noProof/>
                <w:webHidden/>
              </w:rPr>
              <w:fldChar w:fldCharType="separate"/>
            </w:r>
            <w:r w:rsidR="00BD69DC">
              <w:rPr>
                <w:noProof/>
                <w:webHidden/>
              </w:rPr>
              <w:t>14</w:t>
            </w:r>
            <w:r w:rsidR="00BD69DC">
              <w:rPr>
                <w:noProof/>
                <w:webHidden/>
              </w:rPr>
              <w:fldChar w:fldCharType="end"/>
            </w:r>
          </w:hyperlink>
        </w:p>
        <w:p w14:paraId="0E139D83" w14:textId="4C72345B" w:rsidR="00BD69DC" w:rsidRDefault="00544807">
          <w:pPr>
            <w:pStyle w:val="TOC2"/>
            <w:tabs>
              <w:tab w:val="right" w:leader="dot" w:pos="9350"/>
            </w:tabs>
            <w:rPr>
              <w:rFonts w:eastAsiaTheme="minorEastAsia"/>
              <w:noProof/>
              <w:sz w:val="22"/>
            </w:rPr>
          </w:pPr>
          <w:hyperlink w:anchor="_Toc231309571" w:history="1">
            <w:r w:rsidR="00BD69DC" w:rsidRPr="007B446D">
              <w:rPr>
                <w:rStyle w:val="Hyperlink"/>
                <w:noProof/>
              </w:rPr>
              <w:t>Create Lists Properly</w:t>
            </w:r>
            <w:r w:rsidR="00BD69DC">
              <w:rPr>
                <w:noProof/>
                <w:webHidden/>
              </w:rPr>
              <w:tab/>
            </w:r>
            <w:r w:rsidR="00BD69DC">
              <w:rPr>
                <w:noProof/>
                <w:webHidden/>
              </w:rPr>
              <w:fldChar w:fldCharType="begin"/>
            </w:r>
            <w:r w:rsidR="00BD69DC">
              <w:rPr>
                <w:noProof/>
                <w:webHidden/>
              </w:rPr>
              <w:instrText xml:space="preserve"> PAGEREF _Toc231309571 \h </w:instrText>
            </w:r>
            <w:r w:rsidR="00BD69DC">
              <w:rPr>
                <w:noProof/>
                <w:webHidden/>
              </w:rPr>
            </w:r>
            <w:r w:rsidR="00BD69DC">
              <w:rPr>
                <w:noProof/>
                <w:webHidden/>
              </w:rPr>
              <w:fldChar w:fldCharType="separate"/>
            </w:r>
            <w:r w:rsidR="00BD69DC">
              <w:rPr>
                <w:noProof/>
                <w:webHidden/>
              </w:rPr>
              <w:t>14</w:t>
            </w:r>
            <w:r w:rsidR="00BD69DC">
              <w:rPr>
                <w:noProof/>
                <w:webHidden/>
              </w:rPr>
              <w:fldChar w:fldCharType="end"/>
            </w:r>
          </w:hyperlink>
        </w:p>
        <w:p w14:paraId="218E5A8C" w14:textId="25458789" w:rsidR="00BD69DC" w:rsidRDefault="00544807">
          <w:pPr>
            <w:pStyle w:val="TOC2"/>
            <w:tabs>
              <w:tab w:val="right" w:leader="dot" w:pos="9350"/>
            </w:tabs>
            <w:rPr>
              <w:rFonts w:eastAsiaTheme="minorEastAsia"/>
              <w:noProof/>
              <w:sz w:val="22"/>
            </w:rPr>
          </w:pPr>
          <w:hyperlink w:anchor="_Toc231309572" w:history="1">
            <w:r w:rsidR="00BD69DC" w:rsidRPr="007B446D">
              <w:rPr>
                <w:rStyle w:val="Hyperlink"/>
                <w:noProof/>
              </w:rPr>
              <w:t>Ensure Tables Are Accessible</w:t>
            </w:r>
            <w:r w:rsidR="00BD69DC">
              <w:rPr>
                <w:noProof/>
                <w:webHidden/>
              </w:rPr>
              <w:tab/>
            </w:r>
            <w:r w:rsidR="00BD69DC">
              <w:rPr>
                <w:noProof/>
                <w:webHidden/>
              </w:rPr>
              <w:fldChar w:fldCharType="begin"/>
            </w:r>
            <w:r w:rsidR="00BD69DC">
              <w:rPr>
                <w:noProof/>
                <w:webHidden/>
              </w:rPr>
              <w:instrText xml:space="preserve"> PAGEREF _Toc231309572 \h </w:instrText>
            </w:r>
            <w:r w:rsidR="00BD69DC">
              <w:rPr>
                <w:noProof/>
                <w:webHidden/>
              </w:rPr>
            </w:r>
            <w:r w:rsidR="00BD69DC">
              <w:rPr>
                <w:noProof/>
                <w:webHidden/>
              </w:rPr>
              <w:fldChar w:fldCharType="separate"/>
            </w:r>
            <w:r w:rsidR="00BD69DC">
              <w:rPr>
                <w:noProof/>
                <w:webHidden/>
              </w:rPr>
              <w:t>15</w:t>
            </w:r>
            <w:r w:rsidR="00BD69DC">
              <w:rPr>
                <w:noProof/>
                <w:webHidden/>
              </w:rPr>
              <w:fldChar w:fldCharType="end"/>
            </w:r>
          </w:hyperlink>
        </w:p>
        <w:p w14:paraId="6D3469EC" w14:textId="3111C501" w:rsidR="00BD69DC" w:rsidRDefault="00544807">
          <w:pPr>
            <w:pStyle w:val="TOC2"/>
            <w:tabs>
              <w:tab w:val="right" w:leader="dot" w:pos="9350"/>
            </w:tabs>
            <w:rPr>
              <w:rFonts w:eastAsiaTheme="minorEastAsia"/>
              <w:noProof/>
              <w:sz w:val="22"/>
            </w:rPr>
          </w:pPr>
          <w:hyperlink w:anchor="_Toc231309573" w:history="1">
            <w:r w:rsidR="00BD69DC" w:rsidRPr="007B446D">
              <w:rPr>
                <w:rStyle w:val="Hyperlink"/>
                <w:noProof/>
              </w:rPr>
              <w:t>Enable Document Navigation</w:t>
            </w:r>
            <w:r w:rsidR="00BD69DC">
              <w:rPr>
                <w:noProof/>
                <w:webHidden/>
              </w:rPr>
              <w:tab/>
            </w:r>
            <w:r w:rsidR="00BD69DC">
              <w:rPr>
                <w:noProof/>
                <w:webHidden/>
              </w:rPr>
              <w:fldChar w:fldCharType="begin"/>
            </w:r>
            <w:r w:rsidR="00BD69DC">
              <w:rPr>
                <w:noProof/>
                <w:webHidden/>
              </w:rPr>
              <w:instrText xml:space="preserve"> PAGEREF _Toc231309573 \h </w:instrText>
            </w:r>
            <w:r w:rsidR="00BD69DC">
              <w:rPr>
                <w:noProof/>
                <w:webHidden/>
              </w:rPr>
            </w:r>
            <w:r w:rsidR="00BD69DC">
              <w:rPr>
                <w:noProof/>
                <w:webHidden/>
              </w:rPr>
              <w:fldChar w:fldCharType="separate"/>
            </w:r>
            <w:r w:rsidR="00BD69DC">
              <w:rPr>
                <w:noProof/>
                <w:webHidden/>
              </w:rPr>
              <w:t>15</w:t>
            </w:r>
            <w:r w:rsidR="00BD69DC">
              <w:rPr>
                <w:noProof/>
                <w:webHidden/>
              </w:rPr>
              <w:fldChar w:fldCharType="end"/>
            </w:r>
          </w:hyperlink>
        </w:p>
        <w:p w14:paraId="0ED0845D" w14:textId="452778F0" w:rsidR="00BD69DC" w:rsidRDefault="00544807">
          <w:pPr>
            <w:pStyle w:val="TOC2"/>
            <w:tabs>
              <w:tab w:val="right" w:leader="dot" w:pos="9350"/>
            </w:tabs>
            <w:rPr>
              <w:rFonts w:eastAsiaTheme="minorEastAsia"/>
              <w:noProof/>
              <w:sz w:val="22"/>
            </w:rPr>
          </w:pPr>
          <w:hyperlink w:anchor="_Toc231309574" w:history="1">
            <w:r w:rsidR="00BD69DC" w:rsidRPr="007B446D">
              <w:rPr>
                <w:rStyle w:val="Hyperlink"/>
                <w:noProof/>
              </w:rPr>
              <w:t>Use the Accessibility Checker</w:t>
            </w:r>
            <w:r w:rsidR="00BD69DC">
              <w:rPr>
                <w:noProof/>
                <w:webHidden/>
              </w:rPr>
              <w:tab/>
            </w:r>
            <w:r w:rsidR="00BD69DC">
              <w:rPr>
                <w:noProof/>
                <w:webHidden/>
              </w:rPr>
              <w:fldChar w:fldCharType="begin"/>
            </w:r>
            <w:r w:rsidR="00BD69DC">
              <w:rPr>
                <w:noProof/>
                <w:webHidden/>
              </w:rPr>
              <w:instrText xml:space="preserve"> PAGEREF _Toc231309574 \h </w:instrText>
            </w:r>
            <w:r w:rsidR="00BD69DC">
              <w:rPr>
                <w:noProof/>
                <w:webHidden/>
              </w:rPr>
            </w:r>
            <w:r w:rsidR="00BD69DC">
              <w:rPr>
                <w:noProof/>
                <w:webHidden/>
              </w:rPr>
              <w:fldChar w:fldCharType="separate"/>
            </w:r>
            <w:r w:rsidR="00BD69DC">
              <w:rPr>
                <w:noProof/>
                <w:webHidden/>
              </w:rPr>
              <w:t>15</w:t>
            </w:r>
            <w:r w:rsidR="00BD69DC">
              <w:rPr>
                <w:noProof/>
                <w:webHidden/>
              </w:rPr>
              <w:fldChar w:fldCharType="end"/>
            </w:r>
          </w:hyperlink>
        </w:p>
        <w:p w14:paraId="7072A08D" w14:textId="0219896A" w:rsidR="00BD69DC" w:rsidRDefault="00544807">
          <w:pPr>
            <w:pStyle w:val="TOC2"/>
            <w:tabs>
              <w:tab w:val="right" w:leader="dot" w:pos="9350"/>
            </w:tabs>
            <w:rPr>
              <w:rFonts w:eastAsiaTheme="minorEastAsia"/>
              <w:noProof/>
              <w:sz w:val="22"/>
            </w:rPr>
          </w:pPr>
          <w:hyperlink w:anchor="_Toc231309575" w:history="1">
            <w:r w:rsidR="00BD69DC" w:rsidRPr="007B446D">
              <w:rPr>
                <w:rStyle w:val="Hyperlink"/>
                <w:noProof/>
              </w:rPr>
              <w:t>Save as an Accessible Format</w:t>
            </w:r>
            <w:r w:rsidR="00BD69DC">
              <w:rPr>
                <w:noProof/>
                <w:webHidden/>
              </w:rPr>
              <w:tab/>
            </w:r>
            <w:r w:rsidR="00BD69DC">
              <w:rPr>
                <w:noProof/>
                <w:webHidden/>
              </w:rPr>
              <w:fldChar w:fldCharType="begin"/>
            </w:r>
            <w:r w:rsidR="00BD69DC">
              <w:rPr>
                <w:noProof/>
                <w:webHidden/>
              </w:rPr>
              <w:instrText xml:space="preserve"> PAGEREF _Toc231309575 \h </w:instrText>
            </w:r>
            <w:r w:rsidR="00BD69DC">
              <w:rPr>
                <w:noProof/>
                <w:webHidden/>
              </w:rPr>
            </w:r>
            <w:r w:rsidR="00BD69DC">
              <w:rPr>
                <w:noProof/>
                <w:webHidden/>
              </w:rPr>
              <w:fldChar w:fldCharType="separate"/>
            </w:r>
            <w:r w:rsidR="00BD69DC">
              <w:rPr>
                <w:noProof/>
                <w:webHidden/>
              </w:rPr>
              <w:t>15</w:t>
            </w:r>
            <w:r w:rsidR="00BD69DC">
              <w:rPr>
                <w:noProof/>
                <w:webHidden/>
              </w:rPr>
              <w:fldChar w:fldCharType="end"/>
            </w:r>
          </w:hyperlink>
        </w:p>
        <w:p w14:paraId="788626F9" w14:textId="5745D99C" w:rsidR="00BD69DC" w:rsidRDefault="00544807">
          <w:pPr>
            <w:pStyle w:val="TOC2"/>
            <w:tabs>
              <w:tab w:val="right" w:leader="dot" w:pos="9350"/>
            </w:tabs>
            <w:rPr>
              <w:rFonts w:eastAsiaTheme="minorEastAsia"/>
              <w:noProof/>
              <w:sz w:val="22"/>
            </w:rPr>
          </w:pPr>
          <w:hyperlink w:anchor="_Toc231309576" w:history="1">
            <w:r w:rsidR="00BD69DC" w:rsidRPr="007B446D">
              <w:rPr>
                <w:rStyle w:val="Hyperlink"/>
                <w:noProof/>
              </w:rPr>
              <w:t>Conclusion</w:t>
            </w:r>
            <w:r w:rsidR="00BD69DC">
              <w:rPr>
                <w:noProof/>
                <w:webHidden/>
              </w:rPr>
              <w:tab/>
            </w:r>
            <w:r w:rsidR="00BD69DC">
              <w:rPr>
                <w:noProof/>
                <w:webHidden/>
              </w:rPr>
              <w:fldChar w:fldCharType="begin"/>
            </w:r>
            <w:r w:rsidR="00BD69DC">
              <w:rPr>
                <w:noProof/>
                <w:webHidden/>
              </w:rPr>
              <w:instrText xml:space="preserve"> PAGEREF _Toc231309576 \h </w:instrText>
            </w:r>
            <w:r w:rsidR="00BD69DC">
              <w:rPr>
                <w:noProof/>
                <w:webHidden/>
              </w:rPr>
            </w:r>
            <w:r w:rsidR="00BD69DC">
              <w:rPr>
                <w:noProof/>
                <w:webHidden/>
              </w:rPr>
              <w:fldChar w:fldCharType="separate"/>
            </w:r>
            <w:r w:rsidR="00BD69DC">
              <w:rPr>
                <w:noProof/>
                <w:webHidden/>
              </w:rPr>
              <w:t>15</w:t>
            </w:r>
            <w:r w:rsidR="00BD69DC">
              <w:rPr>
                <w:noProof/>
                <w:webHidden/>
              </w:rPr>
              <w:fldChar w:fldCharType="end"/>
            </w:r>
          </w:hyperlink>
        </w:p>
        <w:p w14:paraId="4D921212" w14:textId="23B79674" w:rsidR="00BD69DC" w:rsidRDefault="00544807">
          <w:pPr>
            <w:pStyle w:val="TOC1"/>
            <w:tabs>
              <w:tab w:val="right" w:leader="dot" w:pos="9350"/>
            </w:tabs>
            <w:rPr>
              <w:rFonts w:eastAsiaTheme="minorEastAsia"/>
              <w:noProof/>
              <w:sz w:val="22"/>
            </w:rPr>
          </w:pPr>
          <w:hyperlink w:anchor="_Toc231309577" w:history="1">
            <w:r w:rsidR="00BD69DC" w:rsidRPr="007B446D">
              <w:rPr>
                <w:rStyle w:val="Hyperlink"/>
                <w:noProof/>
              </w:rPr>
              <w:t>Appendix B: Creating Accessible PDFs: A Step-by-Step Guide</w:t>
            </w:r>
            <w:r w:rsidR="00BD69DC">
              <w:rPr>
                <w:noProof/>
                <w:webHidden/>
              </w:rPr>
              <w:tab/>
            </w:r>
            <w:r w:rsidR="00BD69DC">
              <w:rPr>
                <w:noProof/>
                <w:webHidden/>
              </w:rPr>
              <w:fldChar w:fldCharType="begin"/>
            </w:r>
            <w:r w:rsidR="00BD69DC">
              <w:rPr>
                <w:noProof/>
                <w:webHidden/>
              </w:rPr>
              <w:instrText xml:space="preserve"> PAGEREF _Toc231309577 \h </w:instrText>
            </w:r>
            <w:r w:rsidR="00BD69DC">
              <w:rPr>
                <w:noProof/>
                <w:webHidden/>
              </w:rPr>
            </w:r>
            <w:r w:rsidR="00BD69DC">
              <w:rPr>
                <w:noProof/>
                <w:webHidden/>
              </w:rPr>
              <w:fldChar w:fldCharType="separate"/>
            </w:r>
            <w:r w:rsidR="00BD69DC">
              <w:rPr>
                <w:noProof/>
                <w:webHidden/>
              </w:rPr>
              <w:t>16</w:t>
            </w:r>
            <w:r w:rsidR="00BD69DC">
              <w:rPr>
                <w:noProof/>
                <w:webHidden/>
              </w:rPr>
              <w:fldChar w:fldCharType="end"/>
            </w:r>
          </w:hyperlink>
        </w:p>
        <w:p w14:paraId="77CC20DD" w14:textId="717A425F" w:rsidR="00BD69DC" w:rsidRDefault="00544807">
          <w:pPr>
            <w:pStyle w:val="TOC2"/>
            <w:tabs>
              <w:tab w:val="right" w:leader="dot" w:pos="9350"/>
            </w:tabs>
            <w:rPr>
              <w:rFonts w:eastAsiaTheme="minorEastAsia"/>
              <w:noProof/>
              <w:sz w:val="22"/>
            </w:rPr>
          </w:pPr>
          <w:hyperlink w:anchor="_Toc231309578" w:history="1">
            <w:r w:rsidR="00BD69DC" w:rsidRPr="007B446D">
              <w:rPr>
                <w:rStyle w:val="Hyperlink"/>
                <w:noProof/>
              </w:rPr>
              <w:t>Use a Structured Document Format</w:t>
            </w:r>
            <w:r w:rsidR="00BD69DC">
              <w:rPr>
                <w:noProof/>
                <w:webHidden/>
              </w:rPr>
              <w:tab/>
            </w:r>
            <w:r w:rsidR="00BD69DC">
              <w:rPr>
                <w:noProof/>
                <w:webHidden/>
              </w:rPr>
              <w:fldChar w:fldCharType="begin"/>
            </w:r>
            <w:r w:rsidR="00BD69DC">
              <w:rPr>
                <w:noProof/>
                <w:webHidden/>
              </w:rPr>
              <w:instrText xml:space="preserve"> PAGEREF _Toc231309578 \h </w:instrText>
            </w:r>
            <w:r w:rsidR="00BD69DC">
              <w:rPr>
                <w:noProof/>
                <w:webHidden/>
              </w:rPr>
            </w:r>
            <w:r w:rsidR="00BD69DC">
              <w:rPr>
                <w:noProof/>
                <w:webHidden/>
              </w:rPr>
              <w:fldChar w:fldCharType="separate"/>
            </w:r>
            <w:r w:rsidR="00BD69DC">
              <w:rPr>
                <w:noProof/>
                <w:webHidden/>
              </w:rPr>
              <w:t>16</w:t>
            </w:r>
            <w:r w:rsidR="00BD69DC">
              <w:rPr>
                <w:noProof/>
                <w:webHidden/>
              </w:rPr>
              <w:fldChar w:fldCharType="end"/>
            </w:r>
          </w:hyperlink>
        </w:p>
        <w:p w14:paraId="6D15C6CD" w14:textId="35521077" w:rsidR="00BD69DC" w:rsidRDefault="00544807">
          <w:pPr>
            <w:pStyle w:val="TOC2"/>
            <w:tabs>
              <w:tab w:val="right" w:leader="dot" w:pos="9350"/>
            </w:tabs>
            <w:rPr>
              <w:rFonts w:eastAsiaTheme="minorEastAsia"/>
              <w:noProof/>
              <w:sz w:val="22"/>
            </w:rPr>
          </w:pPr>
          <w:hyperlink w:anchor="_Toc231309579" w:history="1">
            <w:r w:rsidR="00BD69DC" w:rsidRPr="007B446D">
              <w:rPr>
                <w:rStyle w:val="Hyperlink"/>
                <w:noProof/>
              </w:rPr>
              <w:t>Use Descriptive Text for Images</w:t>
            </w:r>
            <w:r w:rsidR="00BD69DC">
              <w:rPr>
                <w:noProof/>
                <w:webHidden/>
              </w:rPr>
              <w:tab/>
            </w:r>
            <w:r w:rsidR="00BD69DC">
              <w:rPr>
                <w:noProof/>
                <w:webHidden/>
              </w:rPr>
              <w:fldChar w:fldCharType="begin"/>
            </w:r>
            <w:r w:rsidR="00BD69DC">
              <w:rPr>
                <w:noProof/>
                <w:webHidden/>
              </w:rPr>
              <w:instrText xml:space="preserve"> PAGEREF _Toc231309579 \h </w:instrText>
            </w:r>
            <w:r w:rsidR="00BD69DC">
              <w:rPr>
                <w:noProof/>
                <w:webHidden/>
              </w:rPr>
            </w:r>
            <w:r w:rsidR="00BD69DC">
              <w:rPr>
                <w:noProof/>
                <w:webHidden/>
              </w:rPr>
              <w:fldChar w:fldCharType="separate"/>
            </w:r>
            <w:r w:rsidR="00BD69DC">
              <w:rPr>
                <w:noProof/>
                <w:webHidden/>
              </w:rPr>
              <w:t>16</w:t>
            </w:r>
            <w:r w:rsidR="00BD69DC">
              <w:rPr>
                <w:noProof/>
                <w:webHidden/>
              </w:rPr>
              <w:fldChar w:fldCharType="end"/>
            </w:r>
          </w:hyperlink>
        </w:p>
        <w:p w14:paraId="7778A4E0" w14:textId="71F10D52" w:rsidR="00BD69DC" w:rsidRDefault="00544807">
          <w:pPr>
            <w:pStyle w:val="TOC2"/>
            <w:tabs>
              <w:tab w:val="right" w:leader="dot" w:pos="9350"/>
            </w:tabs>
            <w:rPr>
              <w:rFonts w:eastAsiaTheme="minorEastAsia"/>
              <w:noProof/>
              <w:sz w:val="22"/>
            </w:rPr>
          </w:pPr>
          <w:hyperlink w:anchor="_Toc231309580" w:history="1">
            <w:r w:rsidR="00BD69DC" w:rsidRPr="007B446D">
              <w:rPr>
                <w:rStyle w:val="Hyperlink"/>
                <w:noProof/>
              </w:rPr>
              <w:t>Ensure Proper Reading Order</w:t>
            </w:r>
            <w:r w:rsidR="00BD69DC">
              <w:rPr>
                <w:noProof/>
                <w:webHidden/>
              </w:rPr>
              <w:tab/>
            </w:r>
            <w:r w:rsidR="00BD69DC">
              <w:rPr>
                <w:noProof/>
                <w:webHidden/>
              </w:rPr>
              <w:fldChar w:fldCharType="begin"/>
            </w:r>
            <w:r w:rsidR="00BD69DC">
              <w:rPr>
                <w:noProof/>
                <w:webHidden/>
              </w:rPr>
              <w:instrText xml:space="preserve"> PAGEREF _Toc231309580 \h </w:instrText>
            </w:r>
            <w:r w:rsidR="00BD69DC">
              <w:rPr>
                <w:noProof/>
                <w:webHidden/>
              </w:rPr>
            </w:r>
            <w:r w:rsidR="00BD69DC">
              <w:rPr>
                <w:noProof/>
                <w:webHidden/>
              </w:rPr>
              <w:fldChar w:fldCharType="separate"/>
            </w:r>
            <w:r w:rsidR="00BD69DC">
              <w:rPr>
                <w:noProof/>
                <w:webHidden/>
              </w:rPr>
              <w:t>16</w:t>
            </w:r>
            <w:r w:rsidR="00BD69DC">
              <w:rPr>
                <w:noProof/>
                <w:webHidden/>
              </w:rPr>
              <w:fldChar w:fldCharType="end"/>
            </w:r>
          </w:hyperlink>
        </w:p>
        <w:p w14:paraId="6A5A0FB2" w14:textId="09691A35" w:rsidR="00BD69DC" w:rsidRDefault="00544807">
          <w:pPr>
            <w:pStyle w:val="TOC2"/>
            <w:tabs>
              <w:tab w:val="right" w:leader="dot" w:pos="9350"/>
            </w:tabs>
            <w:rPr>
              <w:rFonts w:eastAsiaTheme="minorEastAsia"/>
              <w:noProof/>
              <w:sz w:val="22"/>
            </w:rPr>
          </w:pPr>
          <w:hyperlink w:anchor="_Toc231309581" w:history="1">
            <w:r w:rsidR="00BD69DC" w:rsidRPr="007B446D">
              <w:rPr>
                <w:rStyle w:val="Hyperlink"/>
                <w:noProof/>
              </w:rPr>
              <w:t>Use Tagged PDFs</w:t>
            </w:r>
            <w:r w:rsidR="00BD69DC">
              <w:rPr>
                <w:noProof/>
                <w:webHidden/>
              </w:rPr>
              <w:tab/>
            </w:r>
            <w:r w:rsidR="00BD69DC">
              <w:rPr>
                <w:noProof/>
                <w:webHidden/>
              </w:rPr>
              <w:fldChar w:fldCharType="begin"/>
            </w:r>
            <w:r w:rsidR="00BD69DC">
              <w:rPr>
                <w:noProof/>
                <w:webHidden/>
              </w:rPr>
              <w:instrText xml:space="preserve"> PAGEREF _Toc231309581 \h </w:instrText>
            </w:r>
            <w:r w:rsidR="00BD69DC">
              <w:rPr>
                <w:noProof/>
                <w:webHidden/>
              </w:rPr>
            </w:r>
            <w:r w:rsidR="00BD69DC">
              <w:rPr>
                <w:noProof/>
                <w:webHidden/>
              </w:rPr>
              <w:fldChar w:fldCharType="separate"/>
            </w:r>
            <w:r w:rsidR="00BD69DC">
              <w:rPr>
                <w:noProof/>
                <w:webHidden/>
              </w:rPr>
              <w:t>16</w:t>
            </w:r>
            <w:r w:rsidR="00BD69DC">
              <w:rPr>
                <w:noProof/>
                <w:webHidden/>
              </w:rPr>
              <w:fldChar w:fldCharType="end"/>
            </w:r>
          </w:hyperlink>
        </w:p>
        <w:p w14:paraId="1C191647" w14:textId="6888DC26" w:rsidR="00BD69DC" w:rsidRDefault="00544807">
          <w:pPr>
            <w:pStyle w:val="TOC2"/>
            <w:tabs>
              <w:tab w:val="right" w:leader="dot" w:pos="9350"/>
            </w:tabs>
            <w:rPr>
              <w:rFonts w:eastAsiaTheme="minorEastAsia"/>
              <w:noProof/>
              <w:sz w:val="22"/>
            </w:rPr>
          </w:pPr>
          <w:hyperlink w:anchor="_Toc231309582" w:history="1">
            <w:r w:rsidR="00BD69DC" w:rsidRPr="007B446D">
              <w:rPr>
                <w:rStyle w:val="Hyperlink"/>
                <w:noProof/>
              </w:rPr>
              <w:t>Provide Meaningful Hyperlinks</w:t>
            </w:r>
            <w:r w:rsidR="00BD69DC">
              <w:rPr>
                <w:noProof/>
                <w:webHidden/>
              </w:rPr>
              <w:tab/>
            </w:r>
            <w:r w:rsidR="00BD69DC">
              <w:rPr>
                <w:noProof/>
                <w:webHidden/>
              </w:rPr>
              <w:fldChar w:fldCharType="begin"/>
            </w:r>
            <w:r w:rsidR="00BD69DC">
              <w:rPr>
                <w:noProof/>
                <w:webHidden/>
              </w:rPr>
              <w:instrText xml:space="preserve"> PAGEREF _Toc231309582 \h </w:instrText>
            </w:r>
            <w:r w:rsidR="00BD69DC">
              <w:rPr>
                <w:noProof/>
                <w:webHidden/>
              </w:rPr>
            </w:r>
            <w:r w:rsidR="00BD69DC">
              <w:rPr>
                <w:noProof/>
                <w:webHidden/>
              </w:rPr>
              <w:fldChar w:fldCharType="separate"/>
            </w:r>
            <w:r w:rsidR="00BD69DC">
              <w:rPr>
                <w:noProof/>
                <w:webHidden/>
              </w:rPr>
              <w:t>18</w:t>
            </w:r>
            <w:r w:rsidR="00BD69DC">
              <w:rPr>
                <w:noProof/>
                <w:webHidden/>
              </w:rPr>
              <w:fldChar w:fldCharType="end"/>
            </w:r>
          </w:hyperlink>
        </w:p>
        <w:p w14:paraId="097869E1" w14:textId="1A2D75E5" w:rsidR="00BD69DC" w:rsidRDefault="00544807">
          <w:pPr>
            <w:pStyle w:val="TOC2"/>
            <w:tabs>
              <w:tab w:val="right" w:leader="dot" w:pos="9350"/>
            </w:tabs>
            <w:rPr>
              <w:rFonts w:eastAsiaTheme="minorEastAsia"/>
              <w:noProof/>
              <w:sz w:val="22"/>
            </w:rPr>
          </w:pPr>
          <w:hyperlink w:anchor="_Toc231309583" w:history="1">
            <w:r w:rsidR="00BD69DC" w:rsidRPr="007B446D">
              <w:rPr>
                <w:rStyle w:val="Hyperlink"/>
                <w:noProof/>
              </w:rPr>
              <w:t>Ensure Sufficient Color Contrast</w:t>
            </w:r>
            <w:r w:rsidR="00BD69DC">
              <w:rPr>
                <w:noProof/>
                <w:webHidden/>
              </w:rPr>
              <w:tab/>
            </w:r>
            <w:r w:rsidR="00BD69DC">
              <w:rPr>
                <w:noProof/>
                <w:webHidden/>
              </w:rPr>
              <w:fldChar w:fldCharType="begin"/>
            </w:r>
            <w:r w:rsidR="00BD69DC">
              <w:rPr>
                <w:noProof/>
                <w:webHidden/>
              </w:rPr>
              <w:instrText xml:space="preserve"> PAGEREF _Toc231309583 \h </w:instrText>
            </w:r>
            <w:r w:rsidR="00BD69DC">
              <w:rPr>
                <w:noProof/>
                <w:webHidden/>
              </w:rPr>
            </w:r>
            <w:r w:rsidR="00BD69DC">
              <w:rPr>
                <w:noProof/>
                <w:webHidden/>
              </w:rPr>
              <w:fldChar w:fldCharType="separate"/>
            </w:r>
            <w:r w:rsidR="00BD69DC">
              <w:rPr>
                <w:noProof/>
                <w:webHidden/>
              </w:rPr>
              <w:t>18</w:t>
            </w:r>
            <w:r w:rsidR="00BD69DC">
              <w:rPr>
                <w:noProof/>
                <w:webHidden/>
              </w:rPr>
              <w:fldChar w:fldCharType="end"/>
            </w:r>
          </w:hyperlink>
        </w:p>
        <w:p w14:paraId="6B82862C" w14:textId="0A4324DE" w:rsidR="00BD69DC" w:rsidRDefault="00544807">
          <w:pPr>
            <w:pStyle w:val="TOC2"/>
            <w:tabs>
              <w:tab w:val="right" w:leader="dot" w:pos="9350"/>
            </w:tabs>
            <w:rPr>
              <w:rFonts w:eastAsiaTheme="minorEastAsia"/>
              <w:noProof/>
              <w:sz w:val="22"/>
            </w:rPr>
          </w:pPr>
          <w:hyperlink w:anchor="_Toc231309584" w:history="1">
            <w:r w:rsidR="00BD69DC" w:rsidRPr="007B446D">
              <w:rPr>
                <w:rStyle w:val="Hyperlink"/>
                <w:noProof/>
              </w:rPr>
              <w:t>Add Document Metadata</w:t>
            </w:r>
            <w:r w:rsidR="00BD69DC">
              <w:rPr>
                <w:noProof/>
                <w:webHidden/>
              </w:rPr>
              <w:tab/>
            </w:r>
            <w:r w:rsidR="00BD69DC">
              <w:rPr>
                <w:noProof/>
                <w:webHidden/>
              </w:rPr>
              <w:fldChar w:fldCharType="begin"/>
            </w:r>
            <w:r w:rsidR="00BD69DC">
              <w:rPr>
                <w:noProof/>
                <w:webHidden/>
              </w:rPr>
              <w:instrText xml:space="preserve"> PAGEREF _Toc231309584 \h </w:instrText>
            </w:r>
            <w:r w:rsidR="00BD69DC">
              <w:rPr>
                <w:noProof/>
                <w:webHidden/>
              </w:rPr>
            </w:r>
            <w:r w:rsidR="00BD69DC">
              <w:rPr>
                <w:noProof/>
                <w:webHidden/>
              </w:rPr>
              <w:fldChar w:fldCharType="separate"/>
            </w:r>
            <w:r w:rsidR="00BD69DC">
              <w:rPr>
                <w:noProof/>
                <w:webHidden/>
              </w:rPr>
              <w:t>18</w:t>
            </w:r>
            <w:r w:rsidR="00BD69DC">
              <w:rPr>
                <w:noProof/>
                <w:webHidden/>
              </w:rPr>
              <w:fldChar w:fldCharType="end"/>
            </w:r>
          </w:hyperlink>
        </w:p>
        <w:p w14:paraId="096230FC" w14:textId="1E35D346" w:rsidR="00BD69DC" w:rsidRDefault="00544807">
          <w:pPr>
            <w:pStyle w:val="TOC2"/>
            <w:tabs>
              <w:tab w:val="right" w:leader="dot" w:pos="9350"/>
            </w:tabs>
            <w:rPr>
              <w:rFonts w:eastAsiaTheme="minorEastAsia"/>
              <w:noProof/>
              <w:sz w:val="22"/>
            </w:rPr>
          </w:pPr>
          <w:hyperlink w:anchor="_Toc231309585" w:history="1">
            <w:r w:rsidR="00BD69DC" w:rsidRPr="007B446D">
              <w:rPr>
                <w:rStyle w:val="Hyperlink"/>
                <w:noProof/>
              </w:rPr>
              <w:t>Test Accessibility</w:t>
            </w:r>
            <w:r w:rsidR="00BD69DC">
              <w:rPr>
                <w:noProof/>
                <w:webHidden/>
              </w:rPr>
              <w:tab/>
            </w:r>
            <w:r w:rsidR="00BD69DC">
              <w:rPr>
                <w:noProof/>
                <w:webHidden/>
              </w:rPr>
              <w:fldChar w:fldCharType="begin"/>
            </w:r>
            <w:r w:rsidR="00BD69DC">
              <w:rPr>
                <w:noProof/>
                <w:webHidden/>
              </w:rPr>
              <w:instrText xml:space="preserve"> PAGEREF _Toc231309585 \h </w:instrText>
            </w:r>
            <w:r w:rsidR="00BD69DC">
              <w:rPr>
                <w:noProof/>
                <w:webHidden/>
              </w:rPr>
            </w:r>
            <w:r w:rsidR="00BD69DC">
              <w:rPr>
                <w:noProof/>
                <w:webHidden/>
              </w:rPr>
              <w:fldChar w:fldCharType="separate"/>
            </w:r>
            <w:r w:rsidR="00BD69DC">
              <w:rPr>
                <w:noProof/>
                <w:webHidden/>
              </w:rPr>
              <w:t>18</w:t>
            </w:r>
            <w:r w:rsidR="00BD69DC">
              <w:rPr>
                <w:noProof/>
                <w:webHidden/>
              </w:rPr>
              <w:fldChar w:fldCharType="end"/>
            </w:r>
          </w:hyperlink>
        </w:p>
        <w:p w14:paraId="16FDF5B6" w14:textId="4058D32B" w:rsidR="00BD69DC" w:rsidRDefault="00544807">
          <w:pPr>
            <w:pStyle w:val="TOC2"/>
            <w:tabs>
              <w:tab w:val="right" w:leader="dot" w:pos="9350"/>
            </w:tabs>
            <w:rPr>
              <w:rFonts w:eastAsiaTheme="minorEastAsia"/>
              <w:noProof/>
              <w:sz w:val="22"/>
            </w:rPr>
          </w:pPr>
          <w:hyperlink w:anchor="_Toc231309586" w:history="1">
            <w:r w:rsidR="00BD69DC" w:rsidRPr="007B446D">
              <w:rPr>
                <w:rStyle w:val="Hyperlink"/>
                <w:noProof/>
              </w:rPr>
              <w:t>Conclusion</w:t>
            </w:r>
            <w:r w:rsidR="00BD69DC">
              <w:rPr>
                <w:noProof/>
                <w:webHidden/>
              </w:rPr>
              <w:tab/>
            </w:r>
            <w:r w:rsidR="00BD69DC">
              <w:rPr>
                <w:noProof/>
                <w:webHidden/>
              </w:rPr>
              <w:fldChar w:fldCharType="begin"/>
            </w:r>
            <w:r w:rsidR="00BD69DC">
              <w:rPr>
                <w:noProof/>
                <w:webHidden/>
              </w:rPr>
              <w:instrText xml:space="preserve"> PAGEREF _Toc231309586 \h </w:instrText>
            </w:r>
            <w:r w:rsidR="00BD69DC">
              <w:rPr>
                <w:noProof/>
                <w:webHidden/>
              </w:rPr>
            </w:r>
            <w:r w:rsidR="00BD69DC">
              <w:rPr>
                <w:noProof/>
                <w:webHidden/>
              </w:rPr>
              <w:fldChar w:fldCharType="separate"/>
            </w:r>
            <w:r w:rsidR="00BD69DC">
              <w:rPr>
                <w:noProof/>
                <w:webHidden/>
              </w:rPr>
              <w:t>18</w:t>
            </w:r>
            <w:r w:rsidR="00BD69DC">
              <w:rPr>
                <w:noProof/>
                <w:webHidden/>
              </w:rPr>
              <w:fldChar w:fldCharType="end"/>
            </w:r>
          </w:hyperlink>
        </w:p>
        <w:p w14:paraId="27C80981" w14:textId="58B08F27" w:rsidR="00BD69DC" w:rsidRDefault="00544807">
          <w:pPr>
            <w:pStyle w:val="TOC1"/>
            <w:tabs>
              <w:tab w:val="right" w:leader="dot" w:pos="9350"/>
            </w:tabs>
            <w:rPr>
              <w:rFonts w:eastAsiaTheme="minorEastAsia"/>
              <w:noProof/>
              <w:sz w:val="22"/>
            </w:rPr>
          </w:pPr>
          <w:hyperlink w:anchor="_Toc231309587" w:history="1">
            <w:r w:rsidR="00BD69DC" w:rsidRPr="007B446D">
              <w:rPr>
                <w:rStyle w:val="Hyperlink"/>
                <w:noProof/>
              </w:rPr>
              <w:t>Appendix C: Creating Accessible PowerPoint Presentations: A Step-by-Step Guide</w:t>
            </w:r>
            <w:r w:rsidR="00BD69DC">
              <w:rPr>
                <w:noProof/>
                <w:webHidden/>
              </w:rPr>
              <w:tab/>
            </w:r>
            <w:r w:rsidR="00BD69DC">
              <w:rPr>
                <w:noProof/>
                <w:webHidden/>
              </w:rPr>
              <w:fldChar w:fldCharType="begin"/>
            </w:r>
            <w:r w:rsidR="00BD69DC">
              <w:rPr>
                <w:noProof/>
                <w:webHidden/>
              </w:rPr>
              <w:instrText xml:space="preserve"> PAGEREF _Toc231309587 \h </w:instrText>
            </w:r>
            <w:r w:rsidR="00BD69DC">
              <w:rPr>
                <w:noProof/>
                <w:webHidden/>
              </w:rPr>
            </w:r>
            <w:r w:rsidR="00BD69DC">
              <w:rPr>
                <w:noProof/>
                <w:webHidden/>
              </w:rPr>
              <w:fldChar w:fldCharType="separate"/>
            </w:r>
            <w:r w:rsidR="00BD69DC">
              <w:rPr>
                <w:noProof/>
                <w:webHidden/>
              </w:rPr>
              <w:t>19</w:t>
            </w:r>
            <w:r w:rsidR="00BD69DC">
              <w:rPr>
                <w:noProof/>
                <w:webHidden/>
              </w:rPr>
              <w:fldChar w:fldCharType="end"/>
            </w:r>
          </w:hyperlink>
        </w:p>
        <w:p w14:paraId="40217128" w14:textId="33AFA6AE" w:rsidR="00BD69DC" w:rsidRDefault="00544807">
          <w:pPr>
            <w:pStyle w:val="TOC2"/>
            <w:tabs>
              <w:tab w:val="right" w:leader="dot" w:pos="9350"/>
            </w:tabs>
            <w:rPr>
              <w:rFonts w:eastAsiaTheme="minorEastAsia"/>
              <w:noProof/>
              <w:sz w:val="22"/>
            </w:rPr>
          </w:pPr>
          <w:hyperlink w:anchor="_Toc231309588" w:history="1">
            <w:r w:rsidR="00BD69DC" w:rsidRPr="007B446D">
              <w:rPr>
                <w:rStyle w:val="Hyperlink"/>
                <w:noProof/>
              </w:rPr>
              <w:t>Use an Accessible Template</w:t>
            </w:r>
            <w:r w:rsidR="00BD69DC">
              <w:rPr>
                <w:noProof/>
                <w:webHidden/>
              </w:rPr>
              <w:tab/>
            </w:r>
            <w:r w:rsidR="00BD69DC">
              <w:rPr>
                <w:noProof/>
                <w:webHidden/>
              </w:rPr>
              <w:fldChar w:fldCharType="begin"/>
            </w:r>
            <w:r w:rsidR="00BD69DC">
              <w:rPr>
                <w:noProof/>
                <w:webHidden/>
              </w:rPr>
              <w:instrText xml:space="preserve"> PAGEREF _Toc231309588 \h </w:instrText>
            </w:r>
            <w:r w:rsidR="00BD69DC">
              <w:rPr>
                <w:noProof/>
                <w:webHidden/>
              </w:rPr>
            </w:r>
            <w:r w:rsidR="00BD69DC">
              <w:rPr>
                <w:noProof/>
                <w:webHidden/>
              </w:rPr>
              <w:fldChar w:fldCharType="separate"/>
            </w:r>
            <w:r w:rsidR="00BD69DC">
              <w:rPr>
                <w:noProof/>
                <w:webHidden/>
              </w:rPr>
              <w:t>19</w:t>
            </w:r>
            <w:r w:rsidR="00BD69DC">
              <w:rPr>
                <w:noProof/>
                <w:webHidden/>
              </w:rPr>
              <w:fldChar w:fldCharType="end"/>
            </w:r>
          </w:hyperlink>
        </w:p>
        <w:p w14:paraId="5DFED675" w14:textId="5A08CEAE" w:rsidR="00BD69DC" w:rsidRDefault="00544807">
          <w:pPr>
            <w:pStyle w:val="TOC2"/>
            <w:tabs>
              <w:tab w:val="right" w:leader="dot" w:pos="9350"/>
            </w:tabs>
            <w:rPr>
              <w:rFonts w:eastAsiaTheme="minorEastAsia"/>
              <w:noProof/>
              <w:sz w:val="22"/>
            </w:rPr>
          </w:pPr>
          <w:hyperlink w:anchor="_Toc231309589" w:history="1">
            <w:r w:rsidR="00BD69DC" w:rsidRPr="007B446D">
              <w:rPr>
                <w:rStyle w:val="Hyperlink"/>
                <w:noProof/>
              </w:rPr>
              <w:t>Structure Slides Properly</w:t>
            </w:r>
            <w:r w:rsidR="00BD69DC">
              <w:rPr>
                <w:noProof/>
                <w:webHidden/>
              </w:rPr>
              <w:tab/>
            </w:r>
            <w:r w:rsidR="00BD69DC">
              <w:rPr>
                <w:noProof/>
                <w:webHidden/>
              </w:rPr>
              <w:fldChar w:fldCharType="begin"/>
            </w:r>
            <w:r w:rsidR="00BD69DC">
              <w:rPr>
                <w:noProof/>
                <w:webHidden/>
              </w:rPr>
              <w:instrText xml:space="preserve"> PAGEREF _Toc231309589 \h </w:instrText>
            </w:r>
            <w:r w:rsidR="00BD69DC">
              <w:rPr>
                <w:noProof/>
                <w:webHidden/>
              </w:rPr>
            </w:r>
            <w:r w:rsidR="00BD69DC">
              <w:rPr>
                <w:noProof/>
                <w:webHidden/>
              </w:rPr>
              <w:fldChar w:fldCharType="separate"/>
            </w:r>
            <w:r w:rsidR="00BD69DC">
              <w:rPr>
                <w:noProof/>
                <w:webHidden/>
              </w:rPr>
              <w:t>19</w:t>
            </w:r>
            <w:r w:rsidR="00BD69DC">
              <w:rPr>
                <w:noProof/>
                <w:webHidden/>
              </w:rPr>
              <w:fldChar w:fldCharType="end"/>
            </w:r>
          </w:hyperlink>
        </w:p>
        <w:p w14:paraId="147638EC" w14:textId="4021466D" w:rsidR="00BD69DC" w:rsidRDefault="00544807">
          <w:pPr>
            <w:pStyle w:val="TOC2"/>
            <w:tabs>
              <w:tab w:val="right" w:leader="dot" w:pos="9350"/>
            </w:tabs>
            <w:rPr>
              <w:rFonts w:eastAsiaTheme="minorEastAsia"/>
              <w:noProof/>
              <w:sz w:val="22"/>
            </w:rPr>
          </w:pPr>
          <w:hyperlink w:anchor="_Toc231309590" w:history="1">
            <w:r w:rsidR="00BD69DC" w:rsidRPr="007B446D">
              <w:rPr>
                <w:rStyle w:val="Hyperlink"/>
                <w:noProof/>
              </w:rPr>
              <w:t>Give Every Slide a Unique Title</w:t>
            </w:r>
            <w:r w:rsidR="00BD69DC">
              <w:rPr>
                <w:noProof/>
                <w:webHidden/>
              </w:rPr>
              <w:tab/>
            </w:r>
            <w:r w:rsidR="00BD69DC">
              <w:rPr>
                <w:noProof/>
                <w:webHidden/>
              </w:rPr>
              <w:fldChar w:fldCharType="begin"/>
            </w:r>
            <w:r w:rsidR="00BD69DC">
              <w:rPr>
                <w:noProof/>
                <w:webHidden/>
              </w:rPr>
              <w:instrText xml:space="preserve"> PAGEREF _Toc231309590 \h </w:instrText>
            </w:r>
            <w:r w:rsidR="00BD69DC">
              <w:rPr>
                <w:noProof/>
                <w:webHidden/>
              </w:rPr>
            </w:r>
            <w:r w:rsidR="00BD69DC">
              <w:rPr>
                <w:noProof/>
                <w:webHidden/>
              </w:rPr>
              <w:fldChar w:fldCharType="separate"/>
            </w:r>
            <w:r w:rsidR="00BD69DC">
              <w:rPr>
                <w:noProof/>
                <w:webHidden/>
              </w:rPr>
              <w:t>19</w:t>
            </w:r>
            <w:r w:rsidR="00BD69DC">
              <w:rPr>
                <w:noProof/>
                <w:webHidden/>
              </w:rPr>
              <w:fldChar w:fldCharType="end"/>
            </w:r>
          </w:hyperlink>
        </w:p>
        <w:p w14:paraId="16727739" w14:textId="0EE93131" w:rsidR="00BD69DC" w:rsidRDefault="00544807">
          <w:pPr>
            <w:pStyle w:val="TOC2"/>
            <w:tabs>
              <w:tab w:val="right" w:leader="dot" w:pos="9350"/>
            </w:tabs>
            <w:rPr>
              <w:rFonts w:eastAsiaTheme="minorEastAsia"/>
              <w:noProof/>
              <w:sz w:val="22"/>
            </w:rPr>
          </w:pPr>
          <w:hyperlink w:anchor="_Toc231309591" w:history="1">
            <w:r w:rsidR="00BD69DC" w:rsidRPr="007B446D">
              <w:rPr>
                <w:rStyle w:val="Hyperlink"/>
                <w:noProof/>
              </w:rPr>
              <w:t>Use Clear and Readable Text</w:t>
            </w:r>
            <w:r w:rsidR="00BD69DC">
              <w:rPr>
                <w:noProof/>
                <w:webHidden/>
              </w:rPr>
              <w:tab/>
            </w:r>
            <w:r w:rsidR="00BD69DC">
              <w:rPr>
                <w:noProof/>
                <w:webHidden/>
              </w:rPr>
              <w:fldChar w:fldCharType="begin"/>
            </w:r>
            <w:r w:rsidR="00BD69DC">
              <w:rPr>
                <w:noProof/>
                <w:webHidden/>
              </w:rPr>
              <w:instrText xml:space="preserve"> PAGEREF _Toc231309591 \h </w:instrText>
            </w:r>
            <w:r w:rsidR="00BD69DC">
              <w:rPr>
                <w:noProof/>
                <w:webHidden/>
              </w:rPr>
            </w:r>
            <w:r w:rsidR="00BD69DC">
              <w:rPr>
                <w:noProof/>
                <w:webHidden/>
              </w:rPr>
              <w:fldChar w:fldCharType="separate"/>
            </w:r>
            <w:r w:rsidR="00BD69DC">
              <w:rPr>
                <w:noProof/>
                <w:webHidden/>
              </w:rPr>
              <w:t>19</w:t>
            </w:r>
            <w:r w:rsidR="00BD69DC">
              <w:rPr>
                <w:noProof/>
                <w:webHidden/>
              </w:rPr>
              <w:fldChar w:fldCharType="end"/>
            </w:r>
          </w:hyperlink>
        </w:p>
        <w:p w14:paraId="4054961B" w14:textId="484A152C" w:rsidR="00BD69DC" w:rsidRDefault="00544807">
          <w:pPr>
            <w:pStyle w:val="TOC2"/>
            <w:tabs>
              <w:tab w:val="right" w:leader="dot" w:pos="9350"/>
            </w:tabs>
            <w:rPr>
              <w:rFonts w:eastAsiaTheme="minorEastAsia"/>
              <w:noProof/>
              <w:sz w:val="22"/>
            </w:rPr>
          </w:pPr>
          <w:hyperlink w:anchor="_Toc231309592" w:history="1">
            <w:r w:rsidR="00BD69DC" w:rsidRPr="007B446D">
              <w:rPr>
                <w:rStyle w:val="Hyperlink"/>
                <w:noProof/>
              </w:rPr>
              <w:t>Add Alternative Text to Images</w:t>
            </w:r>
            <w:r w:rsidR="00BD69DC">
              <w:rPr>
                <w:noProof/>
                <w:webHidden/>
              </w:rPr>
              <w:tab/>
            </w:r>
            <w:r w:rsidR="00BD69DC">
              <w:rPr>
                <w:noProof/>
                <w:webHidden/>
              </w:rPr>
              <w:fldChar w:fldCharType="begin"/>
            </w:r>
            <w:r w:rsidR="00BD69DC">
              <w:rPr>
                <w:noProof/>
                <w:webHidden/>
              </w:rPr>
              <w:instrText xml:space="preserve"> PAGEREF _Toc231309592 \h </w:instrText>
            </w:r>
            <w:r w:rsidR="00BD69DC">
              <w:rPr>
                <w:noProof/>
                <w:webHidden/>
              </w:rPr>
            </w:r>
            <w:r w:rsidR="00BD69DC">
              <w:rPr>
                <w:noProof/>
                <w:webHidden/>
              </w:rPr>
              <w:fldChar w:fldCharType="separate"/>
            </w:r>
            <w:r w:rsidR="00BD69DC">
              <w:rPr>
                <w:noProof/>
                <w:webHidden/>
              </w:rPr>
              <w:t>19</w:t>
            </w:r>
            <w:r w:rsidR="00BD69DC">
              <w:rPr>
                <w:noProof/>
                <w:webHidden/>
              </w:rPr>
              <w:fldChar w:fldCharType="end"/>
            </w:r>
          </w:hyperlink>
        </w:p>
        <w:p w14:paraId="080F5FD4" w14:textId="60A0E47C" w:rsidR="00BD69DC" w:rsidRDefault="00544807">
          <w:pPr>
            <w:pStyle w:val="TOC2"/>
            <w:tabs>
              <w:tab w:val="right" w:leader="dot" w:pos="9350"/>
            </w:tabs>
            <w:rPr>
              <w:rFonts w:eastAsiaTheme="minorEastAsia"/>
              <w:noProof/>
              <w:sz w:val="22"/>
            </w:rPr>
          </w:pPr>
          <w:hyperlink w:anchor="_Toc231309593" w:history="1">
            <w:r w:rsidR="00BD69DC" w:rsidRPr="007B446D">
              <w:rPr>
                <w:rStyle w:val="Hyperlink"/>
                <w:noProof/>
              </w:rPr>
              <w:t>Use Descriptive Links</w:t>
            </w:r>
            <w:r w:rsidR="00BD69DC">
              <w:rPr>
                <w:noProof/>
                <w:webHidden/>
              </w:rPr>
              <w:tab/>
            </w:r>
            <w:r w:rsidR="00BD69DC">
              <w:rPr>
                <w:noProof/>
                <w:webHidden/>
              </w:rPr>
              <w:fldChar w:fldCharType="begin"/>
            </w:r>
            <w:r w:rsidR="00BD69DC">
              <w:rPr>
                <w:noProof/>
                <w:webHidden/>
              </w:rPr>
              <w:instrText xml:space="preserve"> PAGEREF _Toc231309593 \h </w:instrText>
            </w:r>
            <w:r w:rsidR="00BD69DC">
              <w:rPr>
                <w:noProof/>
                <w:webHidden/>
              </w:rPr>
            </w:r>
            <w:r w:rsidR="00BD69DC">
              <w:rPr>
                <w:noProof/>
                <w:webHidden/>
              </w:rPr>
              <w:fldChar w:fldCharType="separate"/>
            </w:r>
            <w:r w:rsidR="00BD69DC">
              <w:rPr>
                <w:noProof/>
                <w:webHidden/>
              </w:rPr>
              <w:t>20</w:t>
            </w:r>
            <w:r w:rsidR="00BD69DC">
              <w:rPr>
                <w:noProof/>
                <w:webHidden/>
              </w:rPr>
              <w:fldChar w:fldCharType="end"/>
            </w:r>
          </w:hyperlink>
        </w:p>
        <w:p w14:paraId="50DC0F92" w14:textId="7B3C7859" w:rsidR="00BD69DC" w:rsidRDefault="00544807">
          <w:pPr>
            <w:pStyle w:val="TOC2"/>
            <w:tabs>
              <w:tab w:val="right" w:leader="dot" w:pos="9350"/>
            </w:tabs>
            <w:rPr>
              <w:rFonts w:eastAsiaTheme="minorEastAsia"/>
              <w:noProof/>
              <w:sz w:val="22"/>
            </w:rPr>
          </w:pPr>
          <w:hyperlink w:anchor="_Toc231309594" w:history="1">
            <w:r w:rsidR="00BD69DC" w:rsidRPr="007B446D">
              <w:rPr>
                <w:rStyle w:val="Hyperlink"/>
                <w:noProof/>
              </w:rPr>
              <w:t>Ensure Slide Reading Order is accurate</w:t>
            </w:r>
            <w:r w:rsidR="00BD69DC">
              <w:rPr>
                <w:noProof/>
                <w:webHidden/>
              </w:rPr>
              <w:tab/>
            </w:r>
            <w:r w:rsidR="00BD69DC">
              <w:rPr>
                <w:noProof/>
                <w:webHidden/>
              </w:rPr>
              <w:fldChar w:fldCharType="begin"/>
            </w:r>
            <w:r w:rsidR="00BD69DC">
              <w:rPr>
                <w:noProof/>
                <w:webHidden/>
              </w:rPr>
              <w:instrText xml:space="preserve"> PAGEREF _Toc231309594 \h </w:instrText>
            </w:r>
            <w:r w:rsidR="00BD69DC">
              <w:rPr>
                <w:noProof/>
                <w:webHidden/>
              </w:rPr>
            </w:r>
            <w:r w:rsidR="00BD69DC">
              <w:rPr>
                <w:noProof/>
                <w:webHidden/>
              </w:rPr>
              <w:fldChar w:fldCharType="separate"/>
            </w:r>
            <w:r w:rsidR="00BD69DC">
              <w:rPr>
                <w:noProof/>
                <w:webHidden/>
              </w:rPr>
              <w:t>20</w:t>
            </w:r>
            <w:r w:rsidR="00BD69DC">
              <w:rPr>
                <w:noProof/>
                <w:webHidden/>
              </w:rPr>
              <w:fldChar w:fldCharType="end"/>
            </w:r>
          </w:hyperlink>
        </w:p>
        <w:p w14:paraId="254E3FCA" w14:textId="007ADB2C" w:rsidR="00BD69DC" w:rsidRDefault="00544807">
          <w:pPr>
            <w:pStyle w:val="TOC2"/>
            <w:tabs>
              <w:tab w:val="right" w:leader="dot" w:pos="9350"/>
            </w:tabs>
            <w:rPr>
              <w:rFonts w:eastAsiaTheme="minorEastAsia"/>
              <w:noProof/>
              <w:sz w:val="22"/>
            </w:rPr>
          </w:pPr>
          <w:hyperlink w:anchor="_Toc231309595" w:history="1">
            <w:r w:rsidR="00BD69DC" w:rsidRPr="007B446D">
              <w:rPr>
                <w:rStyle w:val="Hyperlink"/>
                <w:noProof/>
              </w:rPr>
              <w:t>Provide Captions for Multimedia</w:t>
            </w:r>
            <w:r w:rsidR="00BD69DC">
              <w:rPr>
                <w:noProof/>
                <w:webHidden/>
              </w:rPr>
              <w:tab/>
            </w:r>
            <w:r w:rsidR="00BD69DC">
              <w:rPr>
                <w:noProof/>
                <w:webHidden/>
              </w:rPr>
              <w:fldChar w:fldCharType="begin"/>
            </w:r>
            <w:r w:rsidR="00BD69DC">
              <w:rPr>
                <w:noProof/>
                <w:webHidden/>
              </w:rPr>
              <w:instrText xml:space="preserve"> PAGEREF _Toc231309595 \h </w:instrText>
            </w:r>
            <w:r w:rsidR="00BD69DC">
              <w:rPr>
                <w:noProof/>
                <w:webHidden/>
              </w:rPr>
            </w:r>
            <w:r w:rsidR="00BD69DC">
              <w:rPr>
                <w:noProof/>
                <w:webHidden/>
              </w:rPr>
              <w:fldChar w:fldCharType="separate"/>
            </w:r>
            <w:r w:rsidR="00BD69DC">
              <w:rPr>
                <w:noProof/>
                <w:webHidden/>
              </w:rPr>
              <w:t>21</w:t>
            </w:r>
            <w:r w:rsidR="00BD69DC">
              <w:rPr>
                <w:noProof/>
                <w:webHidden/>
              </w:rPr>
              <w:fldChar w:fldCharType="end"/>
            </w:r>
          </w:hyperlink>
        </w:p>
        <w:p w14:paraId="45F1E380" w14:textId="093C44BE" w:rsidR="00BD69DC" w:rsidRDefault="00544807">
          <w:pPr>
            <w:pStyle w:val="TOC2"/>
            <w:tabs>
              <w:tab w:val="right" w:leader="dot" w:pos="9350"/>
            </w:tabs>
            <w:rPr>
              <w:rFonts w:eastAsiaTheme="minorEastAsia"/>
              <w:noProof/>
              <w:sz w:val="22"/>
            </w:rPr>
          </w:pPr>
          <w:hyperlink w:anchor="_Toc231309596" w:history="1">
            <w:r w:rsidR="00BD69DC" w:rsidRPr="007B446D">
              <w:rPr>
                <w:rStyle w:val="Hyperlink"/>
                <w:noProof/>
              </w:rPr>
              <w:t>Creating Tables</w:t>
            </w:r>
            <w:r w:rsidR="00BD69DC">
              <w:rPr>
                <w:noProof/>
                <w:webHidden/>
              </w:rPr>
              <w:tab/>
            </w:r>
            <w:r w:rsidR="00BD69DC">
              <w:rPr>
                <w:noProof/>
                <w:webHidden/>
              </w:rPr>
              <w:fldChar w:fldCharType="begin"/>
            </w:r>
            <w:r w:rsidR="00BD69DC">
              <w:rPr>
                <w:noProof/>
                <w:webHidden/>
              </w:rPr>
              <w:instrText xml:space="preserve"> PAGEREF _Toc231309596 \h </w:instrText>
            </w:r>
            <w:r w:rsidR="00BD69DC">
              <w:rPr>
                <w:noProof/>
                <w:webHidden/>
              </w:rPr>
            </w:r>
            <w:r w:rsidR="00BD69DC">
              <w:rPr>
                <w:noProof/>
                <w:webHidden/>
              </w:rPr>
              <w:fldChar w:fldCharType="separate"/>
            </w:r>
            <w:r w:rsidR="00BD69DC">
              <w:rPr>
                <w:noProof/>
                <w:webHidden/>
              </w:rPr>
              <w:t>21</w:t>
            </w:r>
            <w:r w:rsidR="00BD69DC">
              <w:rPr>
                <w:noProof/>
                <w:webHidden/>
              </w:rPr>
              <w:fldChar w:fldCharType="end"/>
            </w:r>
          </w:hyperlink>
        </w:p>
        <w:p w14:paraId="6BB18B66" w14:textId="01C15542" w:rsidR="00BD69DC" w:rsidRDefault="00544807">
          <w:pPr>
            <w:pStyle w:val="TOC2"/>
            <w:tabs>
              <w:tab w:val="right" w:leader="dot" w:pos="9350"/>
            </w:tabs>
            <w:rPr>
              <w:rFonts w:eastAsiaTheme="minorEastAsia"/>
              <w:noProof/>
              <w:sz w:val="22"/>
            </w:rPr>
          </w:pPr>
          <w:hyperlink w:anchor="_Toc231309597" w:history="1">
            <w:r w:rsidR="00BD69DC" w:rsidRPr="007B446D">
              <w:rPr>
                <w:rStyle w:val="Hyperlink"/>
                <w:noProof/>
              </w:rPr>
              <w:t>Check Accessibility</w:t>
            </w:r>
            <w:r w:rsidR="00BD69DC">
              <w:rPr>
                <w:noProof/>
                <w:webHidden/>
              </w:rPr>
              <w:tab/>
            </w:r>
            <w:r w:rsidR="00BD69DC">
              <w:rPr>
                <w:noProof/>
                <w:webHidden/>
              </w:rPr>
              <w:fldChar w:fldCharType="begin"/>
            </w:r>
            <w:r w:rsidR="00BD69DC">
              <w:rPr>
                <w:noProof/>
                <w:webHidden/>
              </w:rPr>
              <w:instrText xml:space="preserve"> PAGEREF _Toc231309597 \h </w:instrText>
            </w:r>
            <w:r w:rsidR="00BD69DC">
              <w:rPr>
                <w:noProof/>
                <w:webHidden/>
              </w:rPr>
            </w:r>
            <w:r w:rsidR="00BD69DC">
              <w:rPr>
                <w:noProof/>
                <w:webHidden/>
              </w:rPr>
              <w:fldChar w:fldCharType="separate"/>
            </w:r>
            <w:r w:rsidR="00BD69DC">
              <w:rPr>
                <w:noProof/>
                <w:webHidden/>
              </w:rPr>
              <w:t>22</w:t>
            </w:r>
            <w:r w:rsidR="00BD69DC">
              <w:rPr>
                <w:noProof/>
                <w:webHidden/>
              </w:rPr>
              <w:fldChar w:fldCharType="end"/>
            </w:r>
          </w:hyperlink>
        </w:p>
        <w:p w14:paraId="153DC975" w14:textId="49F92DAD" w:rsidR="00BD69DC" w:rsidRDefault="00544807">
          <w:pPr>
            <w:pStyle w:val="TOC2"/>
            <w:tabs>
              <w:tab w:val="right" w:leader="dot" w:pos="9350"/>
            </w:tabs>
            <w:rPr>
              <w:rFonts w:eastAsiaTheme="minorEastAsia"/>
              <w:noProof/>
              <w:sz w:val="22"/>
            </w:rPr>
          </w:pPr>
          <w:hyperlink w:anchor="_Toc231309598" w:history="1">
            <w:r w:rsidR="00BD69DC" w:rsidRPr="007B446D">
              <w:rPr>
                <w:rStyle w:val="Hyperlink"/>
                <w:noProof/>
              </w:rPr>
              <w:t>Conclusion</w:t>
            </w:r>
            <w:r w:rsidR="00BD69DC">
              <w:rPr>
                <w:noProof/>
                <w:webHidden/>
              </w:rPr>
              <w:tab/>
            </w:r>
            <w:r w:rsidR="00BD69DC">
              <w:rPr>
                <w:noProof/>
                <w:webHidden/>
              </w:rPr>
              <w:fldChar w:fldCharType="begin"/>
            </w:r>
            <w:r w:rsidR="00BD69DC">
              <w:rPr>
                <w:noProof/>
                <w:webHidden/>
              </w:rPr>
              <w:instrText xml:space="preserve"> PAGEREF _Toc231309598 \h </w:instrText>
            </w:r>
            <w:r w:rsidR="00BD69DC">
              <w:rPr>
                <w:noProof/>
                <w:webHidden/>
              </w:rPr>
            </w:r>
            <w:r w:rsidR="00BD69DC">
              <w:rPr>
                <w:noProof/>
                <w:webHidden/>
              </w:rPr>
              <w:fldChar w:fldCharType="separate"/>
            </w:r>
            <w:r w:rsidR="00BD69DC">
              <w:rPr>
                <w:noProof/>
                <w:webHidden/>
              </w:rPr>
              <w:t>22</w:t>
            </w:r>
            <w:r w:rsidR="00BD69DC">
              <w:rPr>
                <w:noProof/>
                <w:webHidden/>
              </w:rPr>
              <w:fldChar w:fldCharType="end"/>
            </w:r>
          </w:hyperlink>
        </w:p>
        <w:p w14:paraId="7E665BA7" w14:textId="5C86E4E9" w:rsidR="00BD69DC" w:rsidRDefault="00544807">
          <w:pPr>
            <w:pStyle w:val="TOC1"/>
            <w:tabs>
              <w:tab w:val="right" w:leader="dot" w:pos="9350"/>
            </w:tabs>
            <w:rPr>
              <w:rFonts w:eastAsiaTheme="minorEastAsia"/>
              <w:noProof/>
              <w:sz w:val="22"/>
            </w:rPr>
          </w:pPr>
          <w:hyperlink w:anchor="_Toc231309599" w:history="1">
            <w:r w:rsidR="00BD69DC" w:rsidRPr="007B446D">
              <w:rPr>
                <w:rStyle w:val="Hyperlink"/>
                <w:rFonts w:eastAsia="Times New Roman"/>
                <w:noProof/>
              </w:rPr>
              <w:t xml:space="preserve">Appendix D: </w:t>
            </w:r>
            <w:r w:rsidR="00BD69DC" w:rsidRPr="007B446D">
              <w:rPr>
                <w:rStyle w:val="Hyperlink"/>
                <w:noProof/>
              </w:rPr>
              <w:t>Turn on Sign Language Mode in Microsoft Teams</w:t>
            </w:r>
            <w:r w:rsidR="00BD69DC">
              <w:rPr>
                <w:noProof/>
                <w:webHidden/>
              </w:rPr>
              <w:tab/>
            </w:r>
            <w:r w:rsidR="00BD69DC">
              <w:rPr>
                <w:noProof/>
                <w:webHidden/>
              </w:rPr>
              <w:fldChar w:fldCharType="begin"/>
            </w:r>
            <w:r w:rsidR="00BD69DC">
              <w:rPr>
                <w:noProof/>
                <w:webHidden/>
              </w:rPr>
              <w:instrText xml:space="preserve"> PAGEREF _Toc231309599 \h </w:instrText>
            </w:r>
            <w:r w:rsidR="00BD69DC">
              <w:rPr>
                <w:noProof/>
                <w:webHidden/>
              </w:rPr>
            </w:r>
            <w:r w:rsidR="00BD69DC">
              <w:rPr>
                <w:noProof/>
                <w:webHidden/>
              </w:rPr>
              <w:fldChar w:fldCharType="separate"/>
            </w:r>
            <w:r w:rsidR="00BD69DC">
              <w:rPr>
                <w:noProof/>
                <w:webHidden/>
              </w:rPr>
              <w:t>23</w:t>
            </w:r>
            <w:r w:rsidR="00BD69DC">
              <w:rPr>
                <w:noProof/>
                <w:webHidden/>
              </w:rPr>
              <w:fldChar w:fldCharType="end"/>
            </w:r>
          </w:hyperlink>
        </w:p>
        <w:p w14:paraId="37D700D1" w14:textId="2B951621" w:rsidR="00BD69DC" w:rsidRDefault="00544807">
          <w:pPr>
            <w:pStyle w:val="TOC1"/>
            <w:tabs>
              <w:tab w:val="right" w:leader="dot" w:pos="9350"/>
            </w:tabs>
            <w:rPr>
              <w:rFonts w:eastAsiaTheme="minorEastAsia"/>
              <w:noProof/>
              <w:sz w:val="22"/>
            </w:rPr>
          </w:pPr>
          <w:hyperlink w:anchor="_Toc231309600" w:history="1">
            <w:r w:rsidR="00BD69DC" w:rsidRPr="007B446D">
              <w:rPr>
                <w:rStyle w:val="Hyperlink"/>
                <w:rFonts w:eastAsia="Times New Roman"/>
                <w:noProof/>
              </w:rPr>
              <w:t>Appendix E: Enable Closed Captions and Live Transcriptions in Microsoft Teams</w:t>
            </w:r>
            <w:r w:rsidR="00BD69DC">
              <w:rPr>
                <w:noProof/>
                <w:webHidden/>
              </w:rPr>
              <w:tab/>
            </w:r>
            <w:r w:rsidR="00BD69DC">
              <w:rPr>
                <w:noProof/>
                <w:webHidden/>
              </w:rPr>
              <w:fldChar w:fldCharType="begin"/>
            </w:r>
            <w:r w:rsidR="00BD69DC">
              <w:rPr>
                <w:noProof/>
                <w:webHidden/>
              </w:rPr>
              <w:instrText xml:space="preserve"> PAGEREF _Toc231309600 \h </w:instrText>
            </w:r>
            <w:r w:rsidR="00BD69DC">
              <w:rPr>
                <w:noProof/>
                <w:webHidden/>
              </w:rPr>
            </w:r>
            <w:r w:rsidR="00BD69DC">
              <w:rPr>
                <w:noProof/>
                <w:webHidden/>
              </w:rPr>
              <w:fldChar w:fldCharType="separate"/>
            </w:r>
            <w:r w:rsidR="00BD69DC">
              <w:rPr>
                <w:noProof/>
                <w:webHidden/>
              </w:rPr>
              <w:t>25</w:t>
            </w:r>
            <w:r w:rsidR="00BD69DC">
              <w:rPr>
                <w:noProof/>
                <w:webHidden/>
              </w:rPr>
              <w:fldChar w:fldCharType="end"/>
            </w:r>
          </w:hyperlink>
        </w:p>
        <w:p w14:paraId="4E47222C" w14:textId="4F4336E9" w:rsidR="00BD69DC" w:rsidRDefault="00544807">
          <w:pPr>
            <w:pStyle w:val="TOC2"/>
            <w:tabs>
              <w:tab w:val="right" w:leader="dot" w:pos="9350"/>
            </w:tabs>
            <w:rPr>
              <w:rFonts w:eastAsiaTheme="minorEastAsia"/>
              <w:noProof/>
              <w:sz w:val="22"/>
            </w:rPr>
          </w:pPr>
          <w:hyperlink w:anchor="_Toc231309601" w:history="1">
            <w:r w:rsidR="00BD69DC" w:rsidRPr="007B446D">
              <w:rPr>
                <w:rStyle w:val="Hyperlink"/>
                <w:noProof/>
              </w:rPr>
              <w:t>Customize captions</w:t>
            </w:r>
            <w:r w:rsidR="00BD69DC">
              <w:rPr>
                <w:noProof/>
                <w:webHidden/>
              </w:rPr>
              <w:tab/>
            </w:r>
            <w:r w:rsidR="00BD69DC">
              <w:rPr>
                <w:noProof/>
                <w:webHidden/>
              </w:rPr>
              <w:fldChar w:fldCharType="begin"/>
            </w:r>
            <w:r w:rsidR="00BD69DC">
              <w:rPr>
                <w:noProof/>
                <w:webHidden/>
              </w:rPr>
              <w:instrText xml:space="preserve"> PAGEREF _Toc231309601 \h </w:instrText>
            </w:r>
            <w:r w:rsidR="00BD69DC">
              <w:rPr>
                <w:noProof/>
                <w:webHidden/>
              </w:rPr>
            </w:r>
            <w:r w:rsidR="00BD69DC">
              <w:rPr>
                <w:noProof/>
                <w:webHidden/>
              </w:rPr>
              <w:fldChar w:fldCharType="separate"/>
            </w:r>
            <w:r w:rsidR="00BD69DC">
              <w:rPr>
                <w:noProof/>
                <w:webHidden/>
              </w:rPr>
              <w:t>27</w:t>
            </w:r>
            <w:r w:rsidR="00BD69DC">
              <w:rPr>
                <w:noProof/>
                <w:webHidden/>
              </w:rPr>
              <w:fldChar w:fldCharType="end"/>
            </w:r>
          </w:hyperlink>
        </w:p>
        <w:p w14:paraId="19F6E06E" w14:textId="4B00CB48" w:rsidR="00BD69DC" w:rsidRDefault="00544807">
          <w:pPr>
            <w:pStyle w:val="TOC1"/>
            <w:tabs>
              <w:tab w:val="right" w:leader="dot" w:pos="9350"/>
            </w:tabs>
            <w:rPr>
              <w:rFonts w:eastAsiaTheme="minorEastAsia"/>
              <w:noProof/>
              <w:sz w:val="22"/>
            </w:rPr>
          </w:pPr>
          <w:hyperlink w:anchor="_Toc231309602" w:history="1">
            <w:r w:rsidR="00BD69DC" w:rsidRPr="007B446D">
              <w:rPr>
                <w:rStyle w:val="Hyperlink"/>
                <w:rFonts w:eastAsia="Times New Roman"/>
                <w:noProof/>
              </w:rPr>
              <w:t>Appendix F: Joining Microsoft Teams as a student or external participant</w:t>
            </w:r>
            <w:r w:rsidR="00BD69DC">
              <w:rPr>
                <w:noProof/>
                <w:webHidden/>
              </w:rPr>
              <w:tab/>
            </w:r>
            <w:r w:rsidR="00BD69DC">
              <w:rPr>
                <w:noProof/>
                <w:webHidden/>
              </w:rPr>
              <w:fldChar w:fldCharType="begin"/>
            </w:r>
            <w:r w:rsidR="00BD69DC">
              <w:rPr>
                <w:noProof/>
                <w:webHidden/>
              </w:rPr>
              <w:instrText xml:space="preserve"> PAGEREF _Toc231309602 \h </w:instrText>
            </w:r>
            <w:r w:rsidR="00BD69DC">
              <w:rPr>
                <w:noProof/>
                <w:webHidden/>
              </w:rPr>
            </w:r>
            <w:r w:rsidR="00BD69DC">
              <w:rPr>
                <w:noProof/>
                <w:webHidden/>
              </w:rPr>
              <w:fldChar w:fldCharType="separate"/>
            </w:r>
            <w:r w:rsidR="00BD69DC">
              <w:rPr>
                <w:noProof/>
                <w:webHidden/>
              </w:rPr>
              <w:t>28</w:t>
            </w:r>
            <w:r w:rsidR="00BD69DC">
              <w:rPr>
                <w:noProof/>
                <w:webHidden/>
              </w:rPr>
              <w:fldChar w:fldCharType="end"/>
            </w:r>
          </w:hyperlink>
        </w:p>
        <w:p w14:paraId="2F0CABC3" w14:textId="0B52446E" w:rsidR="00BD69DC" w:rsidRDefault="00544807">
          <w:pPr>
            <w:pStyle w:val="TOC1"/>
            <w:tabs>
              <w:tab w:val="right" w:leader="dot" w:pos="9350"/>
            </w:tabs>
            <w:rPr>
              <w:rFonts w:eastAsiaTheme="minorEastAsia"/>
              <w:noProof/>
              <w:sz w:val="22"/>
            </w:rPr>
          </w:pPr>
          <w:hyperlink w:anchor="_Toc231309603" w:history="1">
            <w:r w:rsidR="00BD69DC" w:rsidRPr="007B446D">
              <w:rPr>
                <w:rStyle w:val="Hyperlink"/>
                <w:rFonts w:eastAsia="Times New Roman"/>
                <w:noProof/>
              </w:rPr>
              <w:t>Appendix G: Summary of KPU Resources</w:t>
            </w:r>
            <w:r w:rsidR="00BD69DC">
              <w:rPr>
                <w:noProof/>
                <w:webHidden/>
              </w:rPr>
              <w:tab/>
            </w:r>
            <w:r w:rsidR="00BD69DC">
              <w:rPr>
                <w:noProof/>
                <w:webHidden/>
              </w:rPr>
              <w:fldChar w:fldCharType="begin"/>
            </w:r>
            <w:r w:rsidR="00BD69DC">
              <w:rPr>
                <w:noProof/>
                <w:webHidden/>
              </w:rPr>
              <w:instrText xml:space="preserve"> PAGEREF _Toc231309603 \h </w:instrText>
            </w:r>
            <w:r w:rsidR="00BD69DC">
              <w:rPr>
                <w:noProof/>
                <w:webHidden/>
              </w:rPr>
            </w:r>
            <w:r w:rsidR="00BD69DC">
              <w:rPr>
                <w:noProof/>
                <w:webHidden/>
              </w:rPr>
              <w:fldChar w:fldCharType="separate"/>
            </w:r>
            <w:r w:rsidR="00BD69DC">
              <w:rPr>
                <w:noProof/>
                <w:webHidden/>
              </w:rPr>
              <w:t>31</w:t>
            </w:r>
            <w:r w:rsidR="00BD69DC">
              <w:rPr>
                <w:noProof/>
                <w:webHidden/>
              </w:rPr>
              <w:fldChar w:fldCharType="end"/>
            </w:r>
          </w:hyperlink>
        </w:p>
        <w:p w14:paraId="34007534" w14:textId="14261C7A" w:rsidR="00AF5B11" w:rsidRDefault="00AF5B11">
          <w:r>
            <w:rPr>
              <w:b/>
              <w:bCs/>
              <w:noProof/>
            </w:rPr>
            <w:fldChar w:fldCharType="end"/>
          </w:r>
        </w:p>
      </w:sdtContent>
    </w:sdt>
    <w:p w14:paraId="296B9C60" w14:textId="1BBAD7A3" w:rsidR="00BA06D9" w:rsidRDefault="00507DDA" w:rsidP="00BA06D9">
      <w:r>
        <w:br w:type="page"/>
      </w:r>
    </w:p>
    <w:p w14:paraId="03A4D338" w14:textId="68BCADFC" w:rsidR="004D0229" w:rsidRDefault="004D0229" w:rsidP="00AD13B7">
      <w:pPr>
        <w:pStyle w:val="Heading1"/>
      </w:pPr>
      <w:bookmarkStart w:id="2" w:name="_Toc231309556"/>
      <w:r w:rsidRPr="0071126D">
        <w:lastRenderedPageBreak/>
        <w:t>Purpose</w:t>
      </w:r>
      <w:bookmarkEnd w:id="2"/>
      <w:r w:rsidRPr="0071126D">
        <w:t xml:space="preserve"> </w:t>
      </w:r>
    </w:p>
    <w:p w14:paraId="3D7F84F3" w14:textId="327B51EF" w:rsidR="008942FE" w:rsidRPr="008942FE" w:rsidRDefault="008942FE" w:rsidP="00CB1FC7">
      <w:pPr>
        <w:spacing w:after="0"/>
        <w:ind w:left="2160"/>
      </w:pPr>
      <w:r w:rsidRPr="0071126D">
        <w:rPr>
          <w:rFonts w:cstheme="minorHAnsi"/>
          <w:szCs w:val="24"/>
        </w:rPr>
        <w:t xml:space="preserve">“We often reinforce and replicate ableism even when we are trying hard not to. Apologize, and work on finding solutions. Defensiveness creates unnecessary barriers. Sometimes people leave movements or communities, or stop attending events when they’re met with defensiveness, so please be receptive to feedback and give thanks for the gift that it is.” – </w:t>
      </w:r>
      <w:hyperlink r:id="rId11" w:history="1">
        <w:r w:rsidRPr="00F26490">
          <w:rPr>
            <w:rStyle w:val="Hyperlink"/>
            <w:rFonts w:cstheme="minorHAnsi"/>
            <w:szCs w:val="24"/>
          </w:rPr>
          <w:t>Sins Invalid</w:t>
        </w:r>
      </w:hyperlink>
      <w:r w:rsidRPr="0071126D">
        <w:rPr>
          <w:rFonts w:cstheme="minorHAnsi"/>
          <w:szCs w:val="24"/>
        </w:rPr>
        <w:t xml:space="preserve"> </w:t>
      </w:r>
    </w:p>
    <w:p w14:paraId="7098F232" w14:textId="77777777" w:rsidR="004D0229" w:rsidRPr="0071126D" w:rsidRDefault="004D0229" w:rsidP="00FB5AD4">
      <w:pPr>
        <w:spacing w:after="0"/>
        <w:rPr>
          <w:rFonts w:cstheme="minorHAnsi"/>
          <w:szCs w:val="24"/>
        </w:rPr>
      </w:pPr>
    </w:p>
    <w:p w14:paraId="571A39DD" w14:textId="451238DB" w:rsidR="004E0E05" w:rsidRPr="0071126D" w:rsidRDefault="000436FE" w:rsidP="00FB5AD4">
      <w:pPr>
        <w:spacing w:after="0"/>
        <w:rPr>
          <w:rFonts w:cstheme="minorHAnsi"/>
          <w:szCs w:val="24"/>
        </w:rPr>
      </w:pPr>
      <w:r w:rsidRPr="0071126D">
        <w:rPr>
          <w:szCs w:val="24"/>
        </w:rPr>
        <w:t>The</w:t>
      </w:r>
      <w:r w:rsidR="002F5D0B">
        <w:rPr>
          <w:szCs w:val="24"/>
        </w:rPr>
        <w:t xml:space="preserve"> </w:t>
      </w:r>
      <w:r w:rsidR="00CB1FC7">
        <w:rPr>
          <w:szCs w:val="24"/>
        </w:rPr>
        <w:t xml:space="preserve">accessible </w:t>
      </w:r>
      <w:r w:rsidR="00CB1FC7" w:rsidRPr="0071126D">
        <w:rPr>
          <w:szCs w:val="24"/>
        </w:rPr>
        <w:t>meeting</w:t>
      </w:r>
      <w:r w:rsidR="002F5D0B">
        <w:rPr>
          <w:szCs w:val="24"/>
        </w:rPr>
        <w:t xml:space="preserve"> guide was</w:t>
      </w:r>
      <w:r w:rsidRPr="0071126D">
        <w:rPr>
          <w:szCs w:val="24"/>
        </w:rPr>
        <w:t xml:space="preserve"> c</w:t>
      </w:r>
      <w:r>
        <w:rPr>
          <w:szCs w:val="24"/>
        </w:rPr>
        <w:t>reated</w:t>
      </w:r>
      <w:r w:rsidRPr="0071126D">
        <w:rPr>
          <w:szCs w:val="24"/>
        </w:rPr>
        <w:t xml:space="preserve"> specifically for students, faculty, and staff at Kwantlen Polytechnic University</w:t>
      </w:r>
      <w:r w:rsidR="00FA164A">
        <w:rPr>
          <w:szCs w:val="24"/>
        </w:rPr>
        <w:t xml:space="preserve"> (KPU)</w:t>
      </w:r>
      <w:r w:rsidRPr="0071126D">
        <w:rPr>
          <w:szCs w:val="24"/>
        </w:rPr>
        <w:t xml:space="preserve">. </w:t>
      </w:r>
      <w:r>
        <w:rPr>
          <w:rFonts w:cstheme="minorHAnsi"/>
          <w:szCs w:val="24"/>
        </w:rPr>
        <w:t>They are</w:t>
      </w:r>
      <w:r w:rsidR="00185467" w:rsidRPr="0071126D">
        <w:rPr>
          <w:rFonts w:cstheme="minorHAnsi"/>
          <w:szCs w:val="24"/>
        </w:rPr>
        <w:t xml:space="preserve"> meant to </w:t>
      </w:r>
      <w:r w:rsidR="002F5D0B">
        <w:rPr>
          <w:rFonts w:cstheme="minorHAnsi"/>
          <w:szCs w:val="24"/>
        </w:rPr>
        <w:t xml:space="preserve">provide </w:t>
      </w:r>
      <w:r w:rsidR="00185467" w:rsidRPr="0071126D">
        <w:rPr>
          <w:rFonts w:cstheme="minorHAnsi"/>
          <w:szCs w:val="24"/>
        </w:rPr>
        <w:t>a foundational start to make</w:t>
      </w:r>
      <w:r w:rsidR="00193FF4" w:rsidRPr="0071126D">
        <w:rPr>
          <w:rFonts w:cstheme="minorHAnsi"/>
          <w:szCs w:val="24"/>
        </w:rPr>
        <w:t xml:space="preserve"> </w:t>
      </w:r>
      <w:r w:rsidR="00FA6550" w:rsidRPr="0071126D">
        <w:rPr>
          <w:rFonts w:cstheme="minorHAnsi"/>
          <w:szCs w:val="24"/>
        </w:rPr>
        <w:t>both virtual and in-person</w:t>
      </w:r>
      <w:r w:rsidR="00185467" w:rsidRPr="0071126D">
        <w:rPr>
          <w:rFonts w:cstheme="minorHAnsi"/>
          <w:szCs w:val="24"/>
        </w:rPr>
        <w:t xml:space="preserve"> meetings</w:t>
      </w:r>
      <w:r w:rsidR="00FA6550" w:rsidRPr="0071126D">
        <w:rPr>
          <w:rFonts w:cstheme="minorHAnsi"/>
          <w:szCs w:val="24"/>
        </w:rPr>
        <w:t xml:space="preserve"> more accessible and inclusive</w:t>
      </w:r>
      <w:r w:rsidR="00042AEB" w:rsidRPr="0071126D">
        <w:rPr>
          <w:rFonts w:cstheme="minorHAnsi"/>
          <w:szCs w:val="24"/>
        </w:rPr>
        <w:t xml:space="preserve">. </w:t>
      </w:r>
      <w:r w:rsidR="00F11153" w:rsidRPr="0071126D">
        <w:rPr>
          <w:rFonts w:cstheme="minorHAnsi"/>
          <w:szCs w:val="24"/>
        </w:rPr>
        <w:t>Taking the time to make meeting</w:t>
      </w:r>
      <w:r w:rsidR="002F5D0B">
        <w:rPr>
          <w:rFonts w:cstheme="minorHAnsi"/>
          <w:szCs w:val="24"/>
        </w:rPr>
        <w:t>s</w:t>
      </w:r>
      <w:r w:rsidR="00F11153" w:rsidRPr="0071126D">
        <w:rPr>
          <w:rFonts w:cstheme="minorHAnsi"/>
          <w:szCs w:val="24"/>
        </w:rPr>
        <w:t xml:space="preserve"> accessible reduces barriers to participation and</w:t>
      </w:r>
      <w:r w:rsidR="00DF4BE2" w:rsidRPr="0071126D">
        <w:rPr>
          <w:rFonts w:cstheme="minorHAnsi"/>
          <w:szCs w:val="24"/>
        </w:rPr>
        <w:t xml:space="preserve"> gives everyone an opportunity to fully </w:t>
      </w:r>
      <w:r w:rsidR="00213036" w:rsidRPr="0071126D">
        <w:rPr>
          <w:rFonts w:cstheme="minorHAnsi"/>
          <w:szCs w:val="24"/>
        </w:rPr>
        <w:t>engage in the meetin</w:t>
      </w:r>
      <w:r w:rsidR="006717A6" w:rsidRPr="0071126D">
        <w:rPr>
          <w:rFonts w:cstheme="minorHAnsi"/>
          <w:szCs w:val="24"/>
        </w:rPr>
        <w:t>g</w:t>
      </w:r>
      <w:r w:rsidR="00AD3779" w:rsidRPr="0071126D">
        <w:rPr>
          <w:rFonts w:cstheme="minorHAnsi"/>
          <w:szCs w:val="24"/>
        </w:rPr>
        <w:t xml:space="preserve"> in a way that meets their needs. </w:t>
      </w:r>
    </w:p>
    <w:p w14:paraId="3F185084" w14:textId="77777777" w:rsidR="004E0E05" w:rsidRPr="0071126D" w:rsidRDefault="004E0E05" w:rsidP="00FB5AD4">
      <w:pPr>
        <w:spacing w:after="0"/>
        <w:rPr>
          <w:rFonts w:cstheme="minorHAnsi"/>
          <w:szCs w:val="24"/>
        </w:rPr>
      </w:pPr>
    </w:p>
    <w:p w14:paraId="2BE8AEE1" w14:textId="3C82C7A5" w:rsidR="008B22A0" w:rsidRPr="000436FE" w:rsidRDefault="4ACBB15C" w:rsidP="00FB5AD4">
      <w:pPr>
        <w:spacing w:after="0"/>
        <w:rPr>
          <w:szCs w:val="24"/>
        </w:rPr>
      </w:pPr>
      <w:r w:rsidRPr="000436FE">
        <w:rPr>
          <w:szCs w:val="24"/>
        </w:rPr>
        <w:t>This is not a comprehensive list of suggestions</w:t>
      </w:r>
      <w:r w:rsidR="00CA7E1E">
        <w:rPr>
          <w:szCs w:val="24"/>
        </w:rPr>
        <w:t xml:space="preserve"> or considerations,</w:t>
      </w:r>
      <w:r w:rsidR="00184814" w:rsidRPr="000436FE">
        <w:rPr>
          <w:szCs w:val="24"/>
        </w:rPr>
        <w:t xml:space="preserve"> and is not meant to be a prescriptive </w:t>
      </w:r>
      <w:r w:rsidR="000436FE" w:rsidRPr="000436FE">
        <w:rPr>
          <w:szCs w:val="24"/>
        </w:rPr>
        <w:t>set</w:t>
      </w:r>
      <w:r w:rsidR="00184814" w:rsidRPr="000436FE">
        <w:rPr>
          <w:szCs w:val="24"/>
        </w:rPr>
        <w:t xml:space="preserve"> of instructions. </w:t>
      </w:r>
      <w:r w:rsidR="000436FE" w:rsidRPr="000436FE">
        <w:rPr>
          <w:szCs w:val="24"/>
        </w:rPr>
        <w:t xml:space="preserve">There is no singular way to host an accessible meeting. Everyone’s needs are different, and everyone deserves to be treated </w:t>
      </w:r>
      <w:r w:rsidR="00BD6518">
        <w:rPr>
          <w:szCs w:val="24"/>
        </w:rPr>
        <w:t>the way</w:t>
      </w:r>
      <w:r w:rsidR="000436FE" w:rsidRPr="000436FE">
        <w:rPr>
          <w:szCs w:val="24"/>
        </w:rPr>
        <w:t xml:space="preserve"> the</w:t>
      </w:r>
      <w:r w:rsidR="00BD6518">
        <w:rPr>
          <w:szCs w:val="24"/>
        </w:rPr>
        <w:t>y</w:t>
      </w:r>
      <w:r w:rsidR="000436FE" w:rsidRPr="000436FE">
        <w:rPr>
          <w:szCs w:val="24"/>
        </w:rPr>
        <w:t xml:space="preserve"> like to be treated. </w:t>
      </w:r>
      <w:r w:rsidR="5160829E" w:rsidRPr="000436FE">
        <w:rPr>
          <w:szCs w:val="24"/>
        </w:rPr>
        <w:t>What works for one meeting, group or individual</w:t>
      </w:r>
      <w:r w:rsidR="4D2563E8" w:rsidRPr="000436FE">
        <w:rPr>
          <w:szCs w:val="24"/>
        </w:rPr>
        <w:t>,</w:t>
      </w:r>
      <w:r w:rsidR="5160829E" w:rsidRPr="000436FE">
        <w:rPr>
          <w:szCs w:val="24"/>
        </w:rPr>
        <w:t xml:space="preserve"> may not be effective or appropriate for another. </w:t>
      </w:r>
    </w:p>
    <w:p w14:paraId="1074A39D" w14:textId="77777777" w:rsidR="00572F53" w:rsidRPr="000436FE" w:rsidRDefault="00572F53" w:rsidP="00FB5AD4">
      <w:pPr>
        <w:spacing w:after="0"/>
        <w:rPr>
          <w:szCs w:val="24"/>
        </w:rPr>
      </w:pPr>
    </w:p>
    <w:p w14:paraId="12FE2F89" w14:textId="1630A97B" w:rsidR="000436FE" w:rsidRPr="000436FE" w:rsidRDefault="002A77FE" w:rsidP="00FB5AD4">
      <w:pPr>
        <w:spacing w:after="0"/>
        <w:rPr>
          <w:szCs w:val="24"/>
        </w:rPr>
      </w:pPr>
      <w:r w:rsidRPr="000436FE">
        <w:rPr>
          <w:szCs w:val="24"/>
        </w:rPr>
        <w:t xml:space="preserve">Access needs </w:t>
      </w:r>
      <w:r w:rsidR="183D7D93" w:rsidRPr="000436FE">
        <w:rPr>
          <w:szCs w:val="24"/>
        </w:rPr>
        <w:t>include</w:t>
      </w:r>
      <w:r w:rsidR="592277D2" w:rsidRPr="000436FE">
        <w:rPr>
          <w:szCs w:val="24"/>
        </w:rPr>
        <w:t xml:space="preserve"> anything</w:t>
      </w:r>
      <w:r w:rsidR="00232331" w:rsidRPr="000436FE">
        <w:rPr>
          <w:szCs w:val="24"/>
        </w:rPr>
        <w:t xml:space="preserve"> </w:t>
      </w:r>
      <w:r w:rsidR="00477997" w:rsidRPr="000436FE">
        <w:rPr>
          <w:szCs w:val="24"/>
        </w:rPr>
        <w:t xml:space="preserve">people require </w:t>
      </w:r>
      <w:r w:rsidR="00BD6518" w:rsidRPr="000436FE">
        <w:rPr>
          <w:szCs w:val="24"/>
        </w:rPr>
        <w:t>to</w:t>
      </w:r>
      <w:r w:rsidR="00477997" w:rsidRPr="000436FE">
        <w:rPr>
          <w:szCs w:val="24"/>
        </w:rPr>
        <w:t xml:space="preserve"> </w:t>
      </w:r>
      <w:r w:rsidR="004C6C58" w:rsidRPr="000436FE">
        <w:rPr>
          <w:szCs w:val="24"/>
        </w:rPr>
        <w:t xml:space="preserve">be in a space or </w:t>
      </w:r>
      <w:r w:rsidR="00CF2A1C">
        <w:rPr>
          <w:szCs w:val="24"/>
        </w:rPr>
        <w:t xml:space="preserve">to </w:t>
      </w:r>
      <w:r w:rsidR="004C6C58" w:rsidRPr="000436FE">
        <w:rPr>
          <w:szCs w:val="24"/>
        </w:rPr>
        <w:t xml:space="preserve">participate in an activity. </w:t>
      </w:r>
      <w:r w:rsidR="000436FE" w:rsidRPr="000436FE">
        <w:rPr>
          <w:szCs w:val="24"/>
        </w:rPr>
        <w:t xml:space="preserve">We cannot make assumptions about who may or may not have access needs. </w:t>
      </w:r>
      <w:r w:rsidR="4B9F739E" w:rsidRPr="000436FE">
        <w:rPr>
          <w:szCs w:val="24"/>
        </w:rPr>
        <w:t xml:space="preserve">Planning and organizing </w:t>
      </w:r>
      <w:r w:rsidR="00BD6518">
        <w:rPr>
          <w:szCs w:val="24"/>
        </w:rPr>
        <w:t>with</w:t>
      </w:r>
      <w:r w:rsidR="4B9F739E" w:rsidRPr="000436FE">
        <w:rPr>
          <w:szCs w:val="24"/>
        </w:rPr>
        <w:t xml:space="preserve"> universal design and inclusion</w:t>
      </w:r>
      <w:r w:rsidR="5F672F78" w:rsidRPr="000436FE">
        <w:rPr>
          <w:szCs w:val="24"/>
        </w:rPr>
        <w:t xml:space="preserve"> </w:t>
      </w:r>
      <w:r w:rsidR="00BD6518">
        <w:rPr>
          <w:szCs w:val="24"/>
        </w:rPr>
        <w:t xml:space="preserve">as core principles </w:t>
      </w:r>
      <w:r w:rsidR="00927C40">
        <w:rPr>
          <w:szCs w:val="24"/>
        </w:rPr>
        <w:t>helps</w:t>
      </w:r>
      <w:r w:rsidR="00927C40" w:rsidRPr="000436FE">
        <w:rPr>
          <w:szCs w:val="24"/>
        </w:rPr>
        <w:t xml:space="preserve"> </w:t>
      </w:r>
      <w:r w:rsidR="5F672F78" w:rsidRPr="000436FE">
        <w:rPr>
          <w:szCs w:val="24"/>
        </w:rPr>
        <w:t xml:space="preserve">creating a space for </w:t>
      </w:r>
      <w:r w:rsidR="24FFACF2" w:rsidRPr="000436FE">
        <w:rPr>
          <w:szCs w:val="24"/>
        </w:rPr>
        <w:t xml:space="preserve">everyone </w:t>
      </w:r>
      <w:r w:rsidR="00927C40">
        <w:rPr>
          <w:szCs w:val="24"/>
        </w:rPr>
        <w:t xml:space="preserve">at the outset </w:t>
      </w:r>
      <w:r w:rsidR="24FFACF2" w:rsidRPr="000436FE">
        <w:rPr>
          <w:szCs w:val="24"/>
        </w:rPr>
        <w:t xml:space="preserve">and </w:t>
      </w:r>
      <w:r w:rsidR="703D9FC3" w:rsidRPr="000436FE">
        <w:rPr>
          <w:szCs w:val="24"/>
        </w:rPr>
        <w:t>reduc</w:t>
      </w:r>
      <w:r w:rsidR="00927C40">
        <w:rPr>
          <w:szCs w:val="24"/>
        </w:rPr>
        <w:t>es</w:t>
      </w:r>
      <w:r w:rsidR="24FFACF2" w:rsidRPr="000436FE">
        <w:rPr>
          <w:szCs w:val="24"/>
        </w:rPr>
        <w:t xml:space="preserve"> the likelihood of </w:t>
      </w:r>
      <w:r w:rsidR="5F445915" w:rsidRPr="000436FE">
        <w:rPr>
          <w:szCs w:val="24"/>
        </w:rPr>
        <w:t>adapting or retrofitting</w:t>
      </w:r>
      <w:r w:rsidR="000436FE" w:rsidRPr="000436FE">
        <w:rPr>
          <w:szCs w:val="24"/>
        </w:rPr>
        <w:t xml:space="preserve"> in the future</w:t>
      </w:r>
      <w:r w:rsidR="5F445915" w:rsidRPr="000436FE">
        <w:rPr>
          <w:szCs w:val="24"/>
        </w:rPr>
        <w:t xml:space="preserve">. </w:t>
      </w:r>
    </w:p>
    <w:p w14:paraId="06D1E857" w14:textId="77777777" w:rsidR="000436FE" w:rsidRPr="000436FE" w:rsidRDefault="000436FE" w:rsidP="00FB5AD4">
      <w:pPr>
        <w:spacing w:after="0"/>
        <w:rPr>
          <w:szCs w:val="24"/>
        </w:rPr>
      </w:pPr>
    </w:p>
    <w:p w14:paraId="271B44F5" w14:textId="3EF551C2" w:rsidR="00802BEE" w:rsidRPr="0071126D" w:rsidRDefault="000436FE" w:rsidP="00FB5AD4">
      <w:pPr>
        <w:spacing w:after="0"/>
        <w:rPr>
          <w:szCs w:val="24"/>
        </w:rPr>
      </w:pPr>
      <w:r w:rsidRPr="000436FE">
        <w:rPr>
          <w:szCs w:val="24"/>
        </w:rPr>
        <w:t xml:space="preserve">However, </w:t>
      </w:r>
      <w:r w:rsidR="5053ABC5" w:rsidRPr="000436FE">
        <w:rPr>
          <w:szCs w:val="24"/>
        </w:rPr>
        <w:t xml:space="preserve">barriers </w:t>
      </w:r>
      <w:r w:rsidR="00BD6518">
        <w:rPr>
          <w:szCs w:val="24"/>
        </w:rPr>
        <w:t>may still</w:t>
      </w:r>
      <w:r w:rsidR="5053ABC5" w:rsidRPr="000436FE">
        <w:rPr>
          <w:szCs w:val="24"/>
        </w:rPr>
        <w:t xml:space="preserve"> exist even when </w:t>
      </w:r>
      <w:r w:rsidR="6EF742AB" w:rsidRPr="000436FE">
        <w:rPr>
          <w:szCs w:val="24"/>
        </w:rPr>
        <w:t>efforts are made to cultivate an inclusive and universal space.</w:t>
      </w:r>
      <w:r w:rsidR="5053ABC5" w:rsidRPr="000436FE">
        <w:rPr>
          <w:szCs w:val="24"/>
        </w:rPr>
        <w:t xml:space="preserve"> </w:t>
      </w:r>
      <w:r w:rsidR="6F8AFB17" w:rsidRPr="000436FE">
        <w:rPr>
          <w:szCs w:val="24"/>
        </w:rPr>
        <w:t>The</w:t>
      </w:r>
      <w:r w:rsidRPr="000436FE">
        <w:rPr>
          <w:szCs w:val="24"/>
        </w:rPr>
        <w:t>refore, the</w:t>
      </w:r>
      <w:r w:rsidR="6F8AFB17" w:rsidRPr="000436FE">
        <w:rPr>
          <w:szCs w:val="24"/>
        </w:rPr>
        <w:t xml:space="preserve"> </w:t>
      </w:r>
      <w:r w:rsidRPr="000436FE">
        <w:rPr>
          <w:szCs w:val="24"/>
        </w:rPr>
        <w:t xml:space="preserve">primary </w:t>
      </w:r>
      <w:r w:rsidR="00184814" w:rsidRPr="000436FE">
        <w:rPr>
          <w:szCs w:val="24"/>
        </w:rPr>
        <w:t>recommendation</w:t>
      </w:r>
      <w:r w:rsidR="6F8AFB17" w:rsidRPr="000436FE">
        <w:rPr>
          <w:szCs w:val="24"/>
        </w:rPr>
        <w:t xml:space="preserve"> </w:t>
      </w:r>
      <w:r w:rsidRPr="000436FE">
        <w:rPr>
          <w:szCs w:val="24"/>
        </w:rPr>
        <w:t xml:space="preserve">of this guide </w:t>
      </w:r>
      <w:r w:rsidR="6F8AFB17" w:rsidRPr="000436FE">
        <w:rPr>
          <w:szCs w:val="24"/>
        </w:rPr>
        <w:t xml:space="preserve">is </w:t>
      </w:r>
      <w:r w:rsidRPr="000436FE">
        <w:rPr>
          <w:szCs w:val="24"/>
        </w:rPr>
        <w:t>to listen</w:t>
      </w:r>
      <w:r w:rsidR="54575E77" w:rsidRPr="000436FE">
        <w:rPr>
          <w:szCs w:val="24"/>
        </w:rPr>
        <w:t xml:space="preserve"> to</w:t>
      </w:r>
      <w:r w:rsidR="6F8AFB17" w:rsidRPr="000436FE">
        <w:rPr>
          <w:szCs w:val="24"/>
        </w:rPr>
        <w:t xml:space="preserve"> and be</w:t>
      </w:r>
      <w:r w:rsidRPr="000436FE">
        <w:rPr>
          <w:szCs w:val="24"/>
        </w:rPr>
        <w:t xml:space="preserve"> </w:t>
      </w:r>
      <w:r w:rsidR="6F8AFB17" w:rsidRPr="000436FE">
        <w:rPr>
          <w:szCs w:val="24"/>
        </w:rPr>
        <w:t>responsive to the needs of the participants</w:t>
      </w:r>
      <w:r w:rsidR="76B743F6" w:rsidRPr="000436FE">
        <w:rPr>
          <w:szCs w:val="24"/>
        </w:rPr>
        <w:t xml:space="preserve">. This </w:t>
      </w:r>
      <w:r w:rsidR="2D4E086A" w:rsidRPr="000436FE">
        <w:rPr>
          <w:szCs w:val="24"/>
        </w:rPr>
        <w:t xml:space="preserve">requires </w:t>
      </w:r>
      <w:r w:rsidR="4BC73B6F" w:rsidRPr="000436FE">
        <w:rPr>
          <w:szCs w:val="24"/>
        </w:rPr>
        <w:t xml:space="preserve">checking in on access needs on an ongoing basis, </w:t>
      </w:r>
      <w:r w:rsidR="2D4E086A" w:rsidRPr="000436FE">
        <w:rPr>
          <w:szCs w:val="24"/>
        </w:rPr>
        <w:t>being non-defensive</w:t>
      </w:r>
      <w:r w:rsidR="5C52549A" w:rsidRPr="000436FE">
        <w:rPr>
          <w:szCs w:val="24"/>
        </w:rPr>
        <w:t xml:space="preserve"> when receiving feedback, being </w:t>
      </w:r>
      <w:r w:rsidR="75813E13" w:rsidRPr="000436FE">
        <w:rPr>
          <w:szCs w:val="24"/>
        </w:rPr>
        <w:t>adaptable</w:t>
      </w:r>
      <w:r w:rsidR="3A69BD34" w:rsidRPr="000436FE">
        <w:rPr>
          <w:szCs w:val="24"/>
        </w:rPr>
        <w:t xml:space="preserve">, </w:t>
      </w:r>
      <w:r w:rsidR="5C52549A" w:rsidRPr="000436FE">
        <w:rPr>
          <w:szCs w:val="24"/>
        </w:rPr>
        <w:t>open, and</w:t>
      </w:r>
      <w:r w:rsidR="76B743F6" w:rsidRPr="000436FE">
        <w:rPr>
          <w:szCs w:val="24"/>
        </w:rPr>
        <w:t xml:space="preserve"> willing </w:t>
      </w:r>
      <w:r w:rsidR="000A861D" w:rsidRPr="000436FE">
        <w:rPr>
          <w:szCs w:val="24"/>
        </w:rPr>
        <w:t xml:space="preserve">to </w:t>
      </w:r>
      <w:r w:rsidR="47771FE1" w:rsidRPr="000436FE">
        <w:rPr>
          <w:szCs w:val="24"/>
        </w:rPr>
        <w:t xml:space="preserve">change the way we </w:t>
      </w:r>
      <w:r w:rsidR="007438B9">
        <w:rPr>
          <w:szCs w:val="24"/>
        </w:rPr>
        <w:t>host meetings</w:t>
      </w:r>
      <w:r w:rsidR="47771FE1" w:rsidRPr="000436FE">
        <w:rPr>
          <w:szCs w:val="24"/>
        </w:rPr>
        <w:t>.</w:t>
      </w:r>
      <w:r w:rsidR="47771FE1" w:rsidRPr="0071126D">
        <w:rPr>
          <w:szCs w:val="24"/>
        </w:rPr>
        <w:t xml:space="preserve"> </w:t>
      </w:r>
      <w:r w:rsidR="000A861D" w:rsidRPr="0071126D">
        <w:rPr>
          <w:szCs w:val="24"/>
        </w:rPr>
        <w:t xml:space="preserve"> </w:t>
      </w:r>
    </w:p>
    <w:p w14:paraId="414A35F6" w14:textId="29F4423C" w:rsidR="00AC7087" w:rsidRPr="0071126D" w:rsidRDefault="00AC7087" w:rsidP="00FB5AD4">
      <w:pPr>
        <w:spacing w:after="0"/>
        <w:rPr>
          <w:rFonts w:cstheme="minorHAnsi"/>
          <w:color w:val="00B050"/>
          <w:szCs w:val="24"/>
        </w:rPr>
      </w:pPr>
    </w:p>
    <w:p w14:paraId="31F08402" w14:textId="0C967362" w:rsidR="00481C16" w:rsidRDefault="00106FBD" w:rsidP="00106FBD">
      <w:pPr>
        <w:rPr>
          <w:szCs w:val="24"/>
        </w:rPr>
      </w:pPr>
      <w:r>
        <w:rPr>
          <w:szCs w:val="24"/>
        </w:rPr>
        <w:br w:type="page"/>
      </w:r>
    </w:p>
    <w:p w14:paraId="2EC04FBF" w14:textId="0034865A" w:rsidR="00106FBD" w:rsidRDefault="00106FBD" w:rsidP="00A814E3">
      <w:pPr>
        <w:pStyle w:val="Heading2"/>
      </w:pPr>
      <w:bookmarkStart w:id="3" w:name="_Toc231309557"/>
      <w:r>
        <w:lastRenderedPageBreak/>
        <w:t>Reflection Questions</w:t>
      </w:r>
      <w:bookmarkEnd w:id="3"/>
      <w:r>
        <w:t xml:space="preserve"> </w:t>
      </w:r>
    </w:p>
    <w:p w14:paraId="3E0AD061" w14:textId="77777777" w:rsidR="00106FBD" w:rsidRPr="0071126D" w:rsidRDefault="00106FBD" w:rsidP="00FB5AD4">
      <w:pPr>
        <w:spacing w:after="0"/>
        <w:rPr>
          <w:szCs w:val="24"/>
        </w:rPr>
      </w:pPr>
    </w:p>
    <w:p w14:paraId="6CE5F8C0" w14:textId="620C00A5" w:rsidR="3E3E4B18" w:rsidRPr="0071126D" w:rsidRDefault="3E3E4B18" w:rsidP="00FB5AD4">
      <w:pPr>
        <w:spacing w:after="0"/>
        <w:rPr>
          <w:szCs w:val="24"/>
        </w:rPr>
      </w:pPr>
      <w:r w:rsidRPr="0071126D">
        <w:rPr>
          <w:szCs w:val="24"/>
        </w:rPr>
        <w:t>When reviewing the suggestions,</w:t>
      </w:r>
      <w:r w:rsidR="26CBF5A8" w:rsidRPr="0071126D">
        <w:rPr>
          <w:szCs w:val="24"/>
        </w:rPr>
        <w:t xml:space="preserve"> consider</w:t>
      </w:r>
      <w:r w:rsidRPr="0071126D">
        <w:rPr>
          <w:szCs w:val="24"/>
        </w:rPr>
        <w:t xml:space="preserve"> the following questions: </w:t>
      </w:r>
    </w:p>
    <w:p w14:paraId="75A06BE3" w14:textId="77777777" w:rsidR="4B43A094" w:rsidRPr="0071126D" w:rsidRDefault="4B43A094" w:rsidP="00FB5AD4">
      <w:pPr>
        <w:spacing w:after="0"/>
        <w:rPr>
          <w:szCs w:val="24"/>
        </w:rPr>
      </w:pPr>
    </w:p>
    <w:p w14:paraId="4D2093D7" w14:textId="11E09ED7" w:rsidR="3E3E4B18" w:rsidRDefault="3E3E4B18" w:rsidP="009825E4">
      <w:pPr>
        <w:pStyle w:val="ListParagraph"/>
        <w:numPr>
          <w:ilvl w:val="0"/>
          <w:numId w:val="8"/>
        </w:numPr>
        <w:spacing w:after="0"/>
        <w:rPr>
          <w:szCs w:val="24"/>
        </w:rPr>
      </w:pPr>
      <w:r w:rsidRPr="0071126D">
        <w:rPr>
          <w:szCs w:val="24"/>
        </w:rPr>
        <w:t xml:space="preserve">How often will you meet? </w:t>
      </w:r>
    </w:p>
    <w:p w14:paraId="713A4A9C" w14:textId="77777777" w:rsidR="001564AD" w:rsidRPr="0071126D" w:rsidRDefault="001564AD" w:rsidP="001564AD">
      <w:pPr>
        <w:pStyle w:val="ListParagraph"/>
        <w:spacing w:after="0"/>
        <w:rPr>
          <w:szCs w:val="24"/>
        </w:rPr>
      </w:pPr>
    </w:p>
    <w:p w14:paraId="5C8008F4" w14:textId="644D3ED3" w:rsidR="3E3E4B18" w:rsidRDefault="3E3E4B18" w:rsidP="009825E4">
      <w:pPr>
        <w:pStyle w:val="ListParagraph"/>
        <w:numPr>
          <w:ilvl w:val="0"/>
          <w:numId w:val="8"/>
        </w:numPr>
        <w:spacing w:after="0"/>
        <w:rPr>
          <w:szCs w:val="24"/>
        </w:rPr>
      </w:pPr>
      <w:r w:rsidRPr="0071126D">
        <w:rPr>
          <w:szCs w:val="24"/>
        </w:rPr>
        <w:t xml:space="preserve">How long will the meeting take? </w:t>
      </w:r>
    </w:p>
    <w:p w14:paraId="0270241C" w14:textId="77777777" w:rsidR="001564AD" w:rsidRPr="001564AD" w:rsidRDefault="001564AD" w:rsidP="001564AD">
      <w:pPr>
        <w:spacing w:after="0"/>
        <w:rPr>
          <w:szCs w:val="24"/>
        </w:rPr>
      </w:pPr>
    </w:p>
    <w:p w14:paraId="60843B26" w14:textId="749D7829" w:rsidR="3E3E4B18" w:rsidRDefault="3E3E4B18" w:rsidP="009825E4">
      <w:pPr>
        <w:pStyle w:val="ListParagraph"/>
        <w:numPr>
          <w:ilvl w:val="0"/>
          <w:numId w:val="8"/>
        </w:numPr>
        <w:spacing w:after="0"/>
        <w:rPr>
          <w:szCs w:val="24"/>
        </w:rPr>
      </w:pPr>
      <w:r w:rsidRPr="0071126D">
        <w:rPr>
          <w:szCs w:val="24"/>
        </w:rPr>
        <w:t xml:space="preserve">What </w:t>
      </w:r>
      <w:r w:rsidR="00087329" w:rsidRPr="0071126D">
        <w:rPr>
          <w:szCs w:val="24"/>
        </w:rPr>
        <w:t xml:space="preserve">is the purpose of the meeting? </w:t>
      </w:r>
      <w:r w:rsidRPr="0071126D">
        <w:rPr>
          <w:szCs w:val="24"/>
        </w:rPr>
        <w:t xml:space="preserve"> </w:t>
      </w:r>
    </w:p>
    <w:p w14:paraId="5817A558" w14:textId="77777777" w:rsidR="001564AD" w:rsidRPr="001564AD" w:rsidRDefault="001564AD" w:rsidP="001564AD">
      <w:pPr>
        <w:spacing w:after="0"/>
        <w:rPr>
          <w:szCs w:val="24"/>
        </w:rPr>
      </w:pPr>
    </w:p>
    <w:p w14:paraId="218329B2" w14:textId="55062727" w:rsidR="3E3E4B18" w:rsidRDefault="3E3E4B18" w:rsidP="009825E4">
      <w:pPr>
        <w:pStyle w:val="ListParagraph"/>
        <w:numPr>
          <w:ilvl w:val="0"/>
          <w:numId w:val="8"/>
        </w:numPr>
        <w:spacing w:after="0"/>
        <w:rPr>
          <w:szCs w:val="24"/>
        </w:rPr>
      </w:pPr>
      <w:r w:rsidRPr="0071126D">
        <w:rPr>
          <w:szCs w:val="24"/>
        </w:rPr>
        <w:t xml:space="preserve">Who will be attending the meeting? </w:t>
      </w:r>
    </w:p>
    <w:p w14:paraId="6818E1A7" w14:textId="77777777" w:rsidR="001564AD" w:rsidRPr="001564AD" w:rsidRDefault="001564AD" w:rsidP="001564AD">
      <w:pPr>
        <w:spacing w:after="0"/>
        <w:rPr>
          <w:szCs w:val="24"/>
        </w:rPr>
      </w:pPr>
    </w:p>
    <w:p w14:paraId="16748DA3" w14:textId="1E69ED91" w:rsidR="3E3E4B18" w:rsidRPr="002946B6" w:rsidRDefault="3E3E4B18" w:rsidP="002946B6">
      <w:pPr>
        <w:pStyle w:val="ListParagraph"/>
        <w:numPr>
          <w:ilvl w:val="0"/>
          <w:numId w:val="8"/>
        </w:numPr>
        <w:spacing w:after="0"/>
        <w:rPr>
          <w:szCs w:val="24"/>
        </w:rPr>
      </w:pPr>
      <w:r w:rsidRPr="0071126D">
        <w:rPr>
          <w:szCs w:val="24"/>
        </w:rPr>
        <w:t xml:space="preserve">What kinds of barriers have you experienced in the past that impacted your ability to participate in the meeting? </w:t>
      </w:r>
      <w:r w:rsidRPr="002946B6">
        <w:rPr>
          <w:szCs w:val="24"/>
        </w:rPr>
        <w:t xml:space="preserve">If you have never experienced a barrier that impacted your ability to participate, reflect on what </w:t>
      </w:r>
      <w:r w:rsidR="007F072A">
        <w:rPr>
          <w:szCs w:val="24"/>
        </w:rPr>
        <w:t>resources were available for</w:t>
      </w:r>
      <w:r w:rsidR="007F072A" w:rsidRPr="002946B6">
        <w:rPr>
          <w:szCs w:val="24"/>
        </w:rPr>
        <w:t xml:space="preserve"> </w:t>
      </w:r>
      <w:r w:rsidRPr="002946B6">
        <w:rPr>
          <w:szCs w:val="24"/>
        </w:rPr>
        <w:t xml:space="preserve">you </w:t>
      </w:r>
      <w:r w:rsidR="007F072A">
        <w:rPr>
          <w:szCs w:val="24"/>
        </w:rPr>
        <w:t xml:space="preserve">to </w:t>
      </w:r>
      <w:r w:rsidR="3F6E5C22" w:rsidRPr="002946B6">
        <w:rPr>
          <w:szCs w:val="24"/>
        </w:rPr>
        <w:t>fully</w:t>
      </w:r>
      <w:r w:rsidRPr="002946B6">
        <w:rPr>
          <w:szCs w:val="24"/>
        </w:rPr>
        <w:t xml:space="preserve"> participate in the meeting.</w:t>
      </w:r>
    </w:p>
    <w:p w14:paraId="5F9C78E0" w14:textId="77777777" w:rsidR="001564AD" w:rsidRPr="001564AD" w:rsidRDefault="001564AD" w:rsidP="001564AD">
      <w:pPr>
        <w:spacing w:after="0"/>
        <w:rPr>
          <w:szCs w:val="24"/>
        </w:rPr>
      </w:pPr>
    </w:p>
    <w:p w14:paraId="33B77D95" w14:textId="15B580D9" w:rsidR="3E3E4B18" w:rsidRDefault="3E3E4B18" w:rsidP="009825E4">
      <w:pPr>
        <w:pStyle w:val="ListParagraph"/>
        <w:numPr>
          <w:ilvl w:val="0"/>
          <w:numId w:val="8"/>
        </w:numPr>
        <w:spacing w:after="0"/>
        <w:rPr>
          <w:szCs w:val="24"/>
        </w:rPr>
      </w:pPr>
      <w:r w:rsidRPr="0071126D">
        <w:rPr>
          <w:szCs w:val="24"/>
        </w:rPr>
        <w:t xml:space="preserve">What might prevent someone </w:t>
      </w:r>
      <w:r w:rsidR="00CA7E1E">
        <w:rPr>
          <w:szCs w:val="24"/>
        </w:rPr>
        <w:t xml:space="preserve">else </w:t>
      </w:r>
      <w:r w:rsidRPr="0071126D">
        <w:rPr>
          <w:szCs w:val="24"/>
        </w:rPr>
        <w:t>from participating in your meeting?</w:t>
      </w:r>
    </w:p>
    <w:p w14:paraId="43DB89BE" w14:textId="77777777" w:rsidR="001564AD" w:rsidRPr="001564AD" w:rsidRDefault="001564AD" w:rsidP="001564AD">
      <w:pPr>
        <w:spacing w:after="0"/>
        <w:rPr>
          <w:szCs w:val="24"/>
        </w:rPr>
      </w:pPr>
    </w:p>
    <w:p w14:paraId="1C6D1A24" w14:textId="52D83D4A" w:rsidR="4B43A094" w:rsidRPr="0071126D" w:rsidRDefault="3E3E4B18" w:rsidP="009825E4">
      <w:pPr>
        <w:pStyle w:val="ListParagraph"/>
        <w:numPr>
          <w:ilvl w:val="0"/>
          <w:numId w:val="8"/>
        </w:numPr>
        <w:spacing w:after="0"/>
        <w:rPr>
          <w:szCs w:val="24"/>
        </w:rPr>
      </w:pPr>
      <w:r w:rsidRPr="0071126D">
        <w:rPr>
          <w:szCs w:val="24"/>
        </w:rPr>
        <w:t>Who will be most impacted by th</w:t>
      </w:r>
      <w:r w:rsidR="00087329" w:rsidRPr="0071126D">
        <w:rPr>
          <w:szCs w:val="24"/>
        </w:rPr>
        <w:t>ese</w:t>
      </w:r>
      <w:r w:rsidRPr="0071126D">
        <w:rPr>
          <w:szCs w:val="24"/>
        </w:rPr>
        <w:t xml:space="preserve"> decision</w:t>
      </w:r>
      <w:r w:rsidR="00087329" w:rsidRPr="0071126D">
        <w:rPr>
          <w:szCs w:val="24"/>
        </w:rPr>
        <w:t>s</w:t>
      </w:r>
      <w:r w:rsidRPr="0071126D">
        <w:rPr>
          <w:szCs w:val="24"/>
        </w:rPr>
        <w:t xml:space="preserve">? </w:t>
      </w:r>
    </w:p>
    <w:p w14:paraId="21EA12BE" w14:textId="1AB1C8C1" w:rsidR="75DD88BB" w:rsidRPr="0071126D" w:rsidRDefault="75DD88BB" w:rsidP="75DD88BB">
      <w:pPr>
        <w:spacing w:after="0"/>
        <w:rPr>
          <w:szCs w:val="24"/>
        </w:rPr>
      </w:pPr>
    </w:p>
    <w:p w14:paraId="436EAB8D" w14:textId="7DCD590D" w:rsidR="004C11B4" w:rsidRPr="0071126D" w:rsidRDefault="00AA0CD3" w:rsidP="00AA0CD3">
      <w:pPr>
        <w:rPr>
          <w:szCs w:val="24"/>
        </w:rPr>
      </w:pPr>
      <w:r w:rsidRPr="0071126D">
        <w:rPr>
          <w:szCs w:val="24"/>
        </w:rPr>
        <w:br w:type="page"/>
      </w:r>
    </w:p>
    <w:p w14:paraId="6471B5AA" w14:textId="59B63E8B" w:rsidR="00484D56" w:rsidRDefault="00507DDA" w:rsidP="00AD13B7">
      <w:pPr>
        <w:pStyle w:val="Heading1"/>
      </w:pPr>
      <w:bookmarkStart w:id="4" w:name="_Toc231309558"/>
      <w:r>
        <w:lastRenderedPageBreak/>
        <w:t>Before the Meeting</w:t>
      </w:r>
      <w:bookmarkEnd w:id="4"/>
      <w:r>
        <w:t xml:space="preserve"> </w:t>
      </w:r>
    </w:p>
    <w:p w14:paraId="687A18F5" w14:textId="77777777" w:rsidR="009454E6" w:rsidRPr="0071126D" w:rsidRDefault="009454E6" w:rsidP="00FB5AD4">
      <w:pPr>
        <w:spacing w:after="0"/>
        <w:rPr>
          <w:rFonts w:cstheme="minorHAnsi"/>
          <w:szCs w:val="24"/>
        </w:rPr>
      </w:pPr>
    </w:p>
    <w:p w14:paraId="3C1DA490" w14:textId="77777777" w:rsidR="006F139E" w:rsidRDefault="001B2311" w:rsidP="009825E4">
      <w:pPr>
        <w:pStyle w:val="ListParagraph"/>
        <w:numPr>
          <w:ilvl w:val="0"/>
          <w:numId w:val="39"/>
        </w:numPr>
        <w:spacing w:after="0"/>
        <w:rPr>
          <w:rFonts w:cstheme="minorHAnsi"/>
          <w:szCs w:val="24"/>
        </w:rPr>
      </w:pPr>
      <w:r w:rsidRPr="0071126D">
        <w:rPr>
          <w:rFonts w:cstheme="minorHAnsi"/>
          <w:b/>
          <w:bCs/>
          <w:szCs w:val="24"/>
        </w:rPr>
        <w:t xml:space="preserve">Plan meetings with as much notice as possible. </w:t>
      </w:r>
      <w:r w:rsidR="00755777" w:rsidRPr="0071126D">
        <w:rPr>
          <w:rFonts w:cstheme="minorHAnsi"/>
          <w:szCs w:val="24"/>
        </w:rPr>
        <w:t xml:space="preserve">Creating accessible meeting spaces takes time and commitment. </w:t>
      </w:r>
      <w:r w:rsidR="00A06D05" w:rsidRPr="0071126D">
        <w:rPr>
          <w:rFonts w:cstheme="minorHAnsi"/>
          <w:szCs w:val="24"/>
        </w:rPr>
        <w:t xml:space="preserve">The more time you have, the more likely you </w:t>
      </w:r>
      <w:r w:rsidR="002A6E32" w:rsidRPr="0071126D">
        <w:rPr>
          <w:rFonts w:cstheme="minorHAnsi"/>
          <w:szCs w:val="24"/>
        </w:rPr>
        <w:t xml:space="preserve">will be able to address any access issues. </w:t>
      </w:r>
    </w:p>
    <w:p w14:paraId="01570578" w14:textId="77777777" w:rsidR="006F139E" w:rsidRDefault="006F139E" w:rsidP="006F139E">
      <w:pPr>
        <w:pStyle w:val="ListParagraph"/>
        <w:spacing w:after="0"/>
        <w:ind w:left="360"/>
        <w:rPr>
          <w:rFonts w:cstheme="minorHAnsi"/>
          <w:szCs w:val="24"/>
        </w:rPr>
      </w:pPr>
    </w:p>
    <w:p w14:paraId="38D99482" w14:textId="408A901B" w:rsidR="00E5491A" w:rsidRPr="006F139E" w:rsidRDefault="008A720C" w:rsidP="009825E4">
      <w:pPr>
        <w:pStyle w:val="ListParagraph"/>
        <w:numPr>
          <w:ilvl w:val="0"/>
          <w:numId w:val="39"/>
        </w:numPr>
        <w:spacing w:after="0"/>
        <w:rPr>
          <w:rFonts w:cstheme="minorHAnsi"/>
          <w:szCs w:val="24"/>
        </w:rPr>
      </w:pPr>
      <w:r>
        <w:rPr>
          <w:b/>
          <w:bCs/>
          <w:szCs w:val="24"/>
        </w:rPr>
        <w:t xml:space="preserve">Budget for access needs. </w:t>
      </w:r>
      <w:r w:rsidR="008969A0">
        <w:rPr>
          <w:szCs w:val="24"/>
        </w:rPr>
        <w:t>Funding may be required for external services such a</w:t>
      </w:r>
      <w:r w:rsidR="00DB2029">
        <w:rPr>
          <w:szCs w:val="24"/>
        </w:rPr>
        <w:t>s</w:t>
      </w:r>
      <w:r w:rsidR="00160B98">
        <w:rPr>
          <w:szCs w:val="24"/>
        </w:rPr>
        <w:t xml:space="preserve"> printed materials,</w:t>
      </w:r>
      <w:r w:rsidR="008969A0">
        <w:rPr>
          <w:szCs w:val="24"/>
        </w:rPr>
        <w:t xml:space="preserve"> </w:t>
      </w:r>
      <w:r w:rsidR="231EE558" w:rsidRPr="006F139E">
        <w:rPr>
          <w:szCs w:val="24"/>
        </w:rPr>
        <w:t>hiring</w:t>
      </w:r>
      <w:r w:rsidR="00E8531C">
        <w:rPr>
          <w:szCs w:val="24"/>
        </w:rPr>
        <w:t xml:space="preserve"> American Sign Lang</w:t>
      </w:r>
      <w:r w:rsidR="007F072A">
        <w:rPr>
          <w:szCs w:val="24"/>
        </w:rPr>
        <w:t>ua</w:t>
      </w:r>
      <w:r w:rsidR="00E8531C">
        <w:rPr>
          <w:szCs w:val="24"/>
        </w:rPr>
        <w:t>ge (ASL)</w:t>
      </w:r>
      <w:r w:rsidR="231EE558" w:rsidRPr="006F139E">
        <w:rPr>
          <w:szCs w:val="24"/>
        </w:rPr>
        <w:t xml:space="preserve"> interpreters</w:t>
      </w:r>
      <w:r w:rsidR="00160B98">
        <w:rPr>
          <w:szCs w:val="24"/>
        </w:rPr>
        <w:t>,</w:t>
      </w:r>
      <w:r w:rsidR="005748B6">
        <w:rPr>
          <w:szCs w:val="24"/>
        </w:rPr>
        <w:t xml:space="preserve"> and</w:t>
      </w:r>
      <w:r w:rsidR="231EE558" w:rsidRPr="006F139E">
        <w:rPr>
          <w:szCs w:val="24"/>
        </w:rPr>
        <w:t xml:space="preserve"> purchasing </w:t>
      </w:r>
      <w:r w:rsidR="0DA4F9CD" w:rsidRPr="006F139E">
        <w:rPr>
          <w:szCs w:val="24"/>
        </w:rPr>
        <w:t>assistive technology</w:t>
      </w:r>
      <w:r w:rsidR="005748B6">
        <w:rPr>
          <w:szCs w:val="24"/>
        </w:rPr>
        <w:t xml:space="preserve">. </w:t>
      </w:r>
    </w:p>
    <w:p w14:paraId="0E23079C" w14:textId="77777777" w:rsidR="00E5491A" w:rsidRPr="0071126D" w:rsidRDefault="00E5491A" w:rsidP="00E5491A">
      <w:pPr>
        <w:pStyle w:val="ListParagraph"/>
        <w:rPr>
          <w:szCs w:val="24"/>
        </w:rPr>
      </w:pPr>
    </w:p>
    <w:p w14:paraId="446F12A5" w14:textId="097DCCC9" w:rsidR="00F26490" w:rsidRPr="00F26490" w:rsidRDefault="00E8531C" w:rsidP="00F26490">
      <w:pPr>
        <w:pStyle w:val="ListParagraph"/>
        <w:spacing w:after="0"/>
        <w:ind w:left="360"/>
        <w:rPr>
          <w:szCs w:val="24"/>
        </w:rPr>
      </w:pPr>
      <w:r>
        <w:rPr>
          <w:szCs w:val="24"/>
        </w:rPr>
        <w:t xml:space="preserve">To book an ASL interpreter for your meeting, contact KPU Accessibility Services by emailing </w:t>
      </w:r>
      <w:hyperlink r:id="rId12" w:history="1">
        <w:r w:rsidRPr="007D3E7E">
          <w:rPr>
            <w:rStyle w:val="Hyperlink"/>
            <w:szCs w:val="24"/>
          </w:rPr>
          <w:t>access@kpu.ca</w:t>
        </w:r>
      </w:hyperlink>
      <w:r>
        <w:rPr>
          <w:szCs w:val="24"/>
        </w:rPr>
        <w:t xml:space="preserve"> </w:t>
      </w:r>
      <w:r w:rsidR="005748B6">
        <w:rPr>
          <w:szCs w:val="24"/>
        </w:rPr>
        <w:t xml:space="preserve">at </w:t>
      </w:r>
      <w:r>
        <w:rPr>
          <w:szCs w:val="24"/>
        </w:rPr>
        <w:t>least three to four weeks ahead of your meeting</w:t>
      </w:r>
      <w:r w:rsidR="005748B6">
        <w:rPr>
          <w:szCs w:val="24"/>
        </w:rPr>
        <w:t xml:space="preserve"> or as soon as a participant requests an interpreter. </w:t>
      </w:r>
      <w:r>
        <w:rPr>
          <w:szCs w:val="24"/>
        </w:rPr>
        <w:t>KPU Accessibility Services</w:t>
      </w:r>
      <w:r w:rsidR="00E63147">
        <w:rPr>
          <w:szCs w:val="24"/>
        </w:rPr>
        <w:t xml:space="preserve"> can provide you with more information about what a booking requires</w:t>
      </w:r>
      <w:r w:rsidR="00184814">
        <w:rPr>
          <w:szCs w:val="24"/>
        </w:rPr>
        <w:t xml:space="preserve">, submit </w:t>
      </w:r>
      <w:r w:rsidR="005748B6">
        <w:rPr>
          <w:szCs w:val="24"/>
        </w:rPr>
        <w:t>the request to</w:t>
      </w:r>
      <w:r>
        <w:rPr>
          <w:szCs w:val="24"/>
        </w:rPr>
        <w:t xml:space="preserve"> </w:t>
      </w:r>
      <w:r w:rsidR="000436FE">
        <w:rPr>
          <w:szCs w:val="24"/>
        </w:rPr>
        <w:t>a pre-approved service provider</w:t>
      </w:r>
      <w:r w:rsidR="00184814">
        <w:rPr>
          <w:szCs w:val="24"/>
        </w:rPr>
        <w:t xml:space="preserve">, and </w:t>
      </w:r>
      <w:r w:rsidR="007F072A">
        <w:rPr>
          <w:szCs w:val="24"/>
        </w:rPr>
        <w:t xml:space="preserve">they </w:t>
      </w:r>
      <w:r w:rsidR="000436FE">
        <w:rPr>
          <w:szCs w:val="24"/>
        </w:rPr>
        <w:t xml:space="preserve">will </w:t>
      </w:r>
      <w:r w:rsidR="007F072A">
        <w:rPr>
          <w:szCs w:val="24"/>
        </w:rPr>
        <w:t>provide</w:t>
      </w:r>
      <w:r w:rsidR="00184814">
        <w:rPr>
          <w:szCs w:val="24"/>
        </w:rPr>
        <w:t xml:space="preserve"> you with a quote for services</w:t>
      </w:r>
      <w:r>
        <w:rPr>
          <w:szCs w:val="24"/>
        </w:rPr>
        <w:t xml:space="preserve">. </w:t>
      </w:r>
    </w:p>
    <w:p w14:paraId="74E5CEAE" w14:textId="77777777" w:rsidR="00E5491A" w:rsidRPr="0071126D" w:rsidRDefault="00E5491A" w:rsidP="00E5491A">
      <w:pPr>
        <w:pStyle w:val="ListParagraph"/>
        <w:spacing w:after="0"/>
        <w:ind w:left="360"/>
        <w:rPr>
          <w:szCs w:val="24"/>
        </w:rPr>
      </w:pPr>
    </w:p>
    <w:p w14:paraId="3788A037" w14:textId="271A100F" w:rsidR="17061386" w:rsidRDefault="125A258A" w:rsidP="6D8F77BE">
      <w:pPr>
        <w:pStyle w:val="ListParagraph"/>
        <w:spacing w:after="0"/>
        <w:ind w:left="360"/>
        <w:rPr>
          <w:color w:val="002060"/>
          <w:szCs w:val="24"/>
        </w:rPr>
      </w:pPr>
      <w:bookmarkStart w:id="5" w:name="_Hlk223967899"/>
      <w:r w:rsidRPr="0071126D">
        <w:rPr>
          <w:color w:val="002060"/>
          <w:szCs w:val="24"/>
        </w:rPr>
        <w:t>KPU Resource</w:t>
      </w:r>
      <w:r w:rsidR="36FEC749" w:rsidRPr="0071126D">
        <w:rPr>
          <w:color w:val="002060"/>
          <w:szCs w:val="24"/>
        </w:rPr>
        <w:t xml:space="preserve">s: </w:t>
      </w:r>
    </w:p>
    <w:p w14:paraId="2DE6CE3E" w14:textId="77777777" w:rsidR="008A720C" w:rsidRPr="008A720C" w:rsidRDefault="008A720C" w:rsidP="008A720C">
      <w:pPr>
        <w:spacing w:after="0"/>
        <w:rPr>
          <w:rStyle w:val="Hyperlink"/>
          <w:color w:val="002060"/>
          <w:szCs w:val="24"/>
        </w:rPr>
      </w:pPr>
    </w:p>
    <w:p w14:paraId="7705FC1A" w14:textId="57DA9450" w:rsidR="17061386" w:rsidRPr="008A720C" w:rsidRDefault="005748B6" w:rsidP="6D8F77BE">
      <w:pPr>
        <w:pStyle w:val="ListParagraph"/>
        <w:numPr>
          <w:ilvl w:val="0"/>
          <w:numId w:val="3"/>
        </w:numPr>
        <w:spacing w:after="0"/>
        <w:rPr>
          <w:rStyle w:val="Hyperlink"/>
          <w:color w:val="002060"/>
          <w:szCs w:val="24"/>
        </w:rPr>
      </w:pPr>
      <w:r>
        <w:rPr>
          <w:color w:val="002060"/>
          <w:szCs w:val="24"/>
        </w:rPr>
        <w:t xml:space="preserve">Review </w:t>
      </w:r>
      <w:r w:rsidR="00E63147">
        <w:rPr>
          <w:color w:val="002060"/>
          <w:szCs w:val="24"/>
        </w:rPr>
        <w:t xml:space="preserve">information about </w:t>
      </w:r>
      <w:r w:rsidR="00E5491A" w:rsidRPr="0071126D">
        <w:rPr>
          <w:color w:val="002060"/>
          <w:szCs w:val="24"/>
        </w:rPr>
        <w:t>accessing</w:t>
      </w:r>
      <w:r w:rsidR="17061386" w:rsidRPr="0071126D">
        <w:rPr>
          <w:color w:val="002060"/>
          <w:szCs w:val="24"/>
        </w:rPr>
        <w:t xml:space="preserve"> </w:t>
      </w:r>
      <w:hyperlink r:id="rId13">
        <w:r w:rsidR="00E5491A" w:rsidRPr="0071126D">
          <w:rPr>
            <w:rStyle w:val="Hyperlink"/>
            <w:color w:val="002060"/>
            <w:szCs w:val="24"/>
          </w:rPr>
          <w:t>Assistive Technology</w:t>
        </w:r>
      </w:hyperlink>
      <w:r w:rsidR="00E63147">
        <w:rPr>
          <w:rStyle w:val="Hyperlink"/>
          <w:color w:val="002060"/>
          <w:szCs w:val="24"/>
        </w:rPr>
        <w:t xml:space="preserve"> </w:t>
      </w:r>
      <w:r w:rsidR="00E63147">
        <w:rPr>
          <w:rStyle w:val="Hyperlink"/>
          <w:color w:val="002060"/>
          <w:szCs w:val="24"/>
          <w:u w:val="none"/>
        </w:rPr>
        <w:t xml:space="preserve">at KPU Libraries. The </w:t>
      </w:r>
      <w:proofErr w:type="gramStart"/>
      <w:r w:rsidR="00E63147">
        <w:rPr>
          <w:rStyle w:val="Hyperlink"/>
          <w:color w:val="002060"/>
          <w:szCs w:val="24"/>
          <w:u w:val="none"/>
        </w:rPr>
        <w:t>Library</w:t>
      </w:r>
      <w:proofErr w:type="gramEnd"/>
      <w:r w:rsidR="00F26490">
        <w:rPr>
          <w:rStyle w:val="Hyperlink"/>
          <w:color w:val="002060"/>
          <w:szCs w:val="24"/>
          <w:u w:val="none"/>
        </w:rPr>
        <w:t xml:space="preserve"> has a</w:t>
      </w:r>
      <w:r w:rsidR="00E63147">
        <w:rPr>
          <w:rStyle w:val="Hyperlink"/>
          <w:color w:val="002060"/>
          <w:szCs w:val="24"/>
          <w:u w:val="none"/>
        </w:rPr>
        <w:t xml:space="preserve"> wide range of equipment and accessibility tools</w:t>
      </w:r>
      <w:r w:rsidR="00F26490">
        <w:rPr>
          <w:rStyle w:val="Hyperlink"/>
          <w:color w:val="002060"/>
          <w:szCs w:val="24"/>
          <w:u w:val="none"/>
        </w:rPr>
        <w:t xml:space="preserve">, borrowing equipment from the library </w:t>
      </w:r>
      <w:r w:rsidR="00E63147">
        <w:rPr>
          <w:rStyle w:val="Hyperlink"/>
          <w:color w:val="002060"/>
          <w:szCs w:val="24"/>
          <w:u w:val="none"/>
        </w:rPr>
        <w:t xml:space="preserve">may </w:t>
      </w:r>
      <w:r w:rsidR="00184814">
        <w:rPr>
          <w:rStyle w:val="Hyperlink"/>
          <w:color w:val="002060"/>
          <w:szCs w:val="24"/>
          <w:u w:val="none"/>
        </w:rPr>
        <w:t>reduce the need to make additional purchases.</w:t>
      </w:r>
      <w:r w:rsidR="00E63147">
        <w:rPr>
          <w:rStyle w:val="Hyperlink"/>
          <w:color w:val="002060"/>
          <w:szCs w:val="24"/>
          <w:u w:val="none"/>
        </w:rPr>
        <w:t xml:space="preserve"> </w:t>
      </w:r>
    </w:p>
    <w:p w14:paraId="18408F8F" w14:textId="18B06B96" w:rsidR="008A720C" w:rsidRPr="008A720C" w:rsidRDefault="008A720C" w:rsidP="6D8F77BE">
      <w:pPr>
        <w:pStyle w:val="ListParagraph"/>
        <w:numPr>
          <w:ilvl w:val="0"/>
          <w:numId w:val="3"/>
        </w:numPr>
        <w:spacing w:after="0"/>
        <w:rPr>
          <w:rStyle w:val="Hyperlink"/>
          <w:color w:val="002060"/>
          <w:szCs w:val="24"/>
        </w:rPr>
      </w:pPr>
      <w:r>
        <w:rPr>
          <w:rStyle w:val="Hyperlink"/>
          <w:color w:val="002060"/>
          <w:szCs w:val="24"/>
          <w:u w:val="none"/>
        </w:rPr>
        <w:t xml:space="preserve">Learn more about </w:t>
      </w:r>
      <w:hyperlink r:id="rId14" w:history="1">
        <w:r w:rsidRPr="00160B98">
          <w:rPr>
            <w:rStyle w:val="Hyperlink"/>
            <w:szCs w:val="24"/>
          </w:rPr>
          <w:t xml:space="preserve">KPU Accessibility Services </w:t>
        </w:r>
      </w:hyperlink>
      <w:r>
        <w:rPr>
          <w:rStyle w:val="Hyperlink"/>
          <w:color w:val="002060"/>
          <w:szCs w:val="24"/>
          <w:u w:val="none"/>
        </w:rPr>
        <w:t xml:space="preserve"> </w:t>
      </w:r>
    </w:p>
    <w:bookmarkEnd w:id="5"/>
    <w:p w14:paraId="512A2224" w14:textId="77777777" w:rsidR="00D00F84" w:rsidRPr="0071126D" w:rsidRDefault="00D00F84" w:rsidP="00FB5AD4">
      <w:pPr>
        <w:spacing w:after="0"/>
        <w:rPr>
          <w:rFonts w:cstheme="minorHAnsi"/>
          <w:szCs w:val="24"/>
        </w:rPr>
      </w:pPr>
    </w:p>
    <w:p w14:paraId="09F35672" w14:textId="1AE8758D" w:rsidR="00AB459F" w:rsidRPr="001564AD" w:rsidRDefault="00DB6869" w:rsidP="001564AD">
      <w:pPr>
        <w:pStyle w:val="ListParagraph"/>
        <w:numPr>
          <w:ilvl w:val="0"/>
          <w:numId w:val="39"/>
        </w:numPr>
        <w:spacing w:after="0"/>
        <w:rPr>
          <w:rFonts w:cstheme="minorHAnsi"/>
          <w:szCs w:val="24"/>
        </w:rPr>
      </w:pPr>
      <w:r w:rsidRPr="0071126D">
        <w:rPr>
          <w:rFonts w:cstheme="minorHAnsi"/>
          <w:b/>
          <w:bCs/>
          <w:szCs w:val="24"/>
        </w:rPr>
        <w:t>Ask about acces</w:t>
      </w:r>
      <w:r w:rsidR="005D4487" w:rsidRPr="0071126D">
        <w:rPr>
          <w:rFonts w:cstheme="minorHAnsi"/>
          <w:b/>
          <w:bCs/>
          <w:szCs w:val="24"/>
        </w:rPr>
        <w:t>s</w:t>
      </w:r>
      <w:r w:rsidRPr="0071126D">
        <w:rPr>
          <w:rFonts w:cstheme="minorHAnsi"/>
          <w:b/>
          <w:bCs/>
          <w:szCs w:val="24"/>
        </w:rPr>
        <w:t xml:space="preserve"> needs.</w:t>
      </w:r>
      <w:r w:rsidR="004B0903" w:rsidRPr="0071126D">
        <w:rPr>
          <w:rFonts w:cstheme="minorHAnsi"/>
          <w:b/>
          <w:bCs/>
          <w:szCs w:val="24"/>
        </w:rPr>
        <w:t xml:space="preserve"> </w:t>
      </w:r>
      <w:r w:rsidR="004B0903" w:rsidRPr="0071126D">
        <w:rPr>
          <w:rFonts w:cstheme="minorHAnsi"/>
          <w:szCs w:val="24"/>
        </w:rPr>
        <w:t xml:space="preserve">Invite participants to </w:t>
      </w:r>
      <w:r w:rsidR="005D4487" w:rsidRPr="0071126D">
        <w:rPr>
          <w:rFonts w:cstheme="minorHAnsi"/>
          <w:szCs w:val="24"/>
        </w:rPr>
        <w:t>share any access needs they may have</w:t>
      </w:r>
      <w:r w:rsidR="002B11C6" w:rsidRPr="0071126D">
        <w:rPr>
          <w:rFonts w:cstheme="minorHAnsi"/>
          <w:szCs w:val="24"/>
        </w:rPr>
        <w:t xml:space="preserve">. </w:t>
      </w:r>
      <w:r w:rsidR="003E7F21" w:rsidRPr="0071126D">
        <w:rPr>
          <w:rFonts w:cstheme="minorHAnsi"/>
          <w:szCs w:val="24"/>
        </w:rPr>
        <w:t>If you are meeting on a regular basis, consider checking in</w:t>
      </w:r>
      <w:r w:rsidR="00213D07" w:rsidRPr="0071126D">
        <w:rPr>
          <w:rFonts w:cstheme="minorHAnsi"/>
          <w:szCs w:val="24"/>
        </w:rPr>
        <w:t xml:space="preserve"> with participants on an ongoing basis as some access needs may change over time. </w:t>
      </w:r>
    </w:p>
    <w:p w14:paraId="04060A6E" w14:textId="77777777" w:rsidR="00AB459F" w:rsidRPr="0071126D" w:rsidRDefault="00AB459F" w:rsidP="00FB5AD4">
      <w:pPr>
        <w:pStyle w:val="ListParagraph"/>
        <w:spacing w:after="0"/>
        <w:ind w:left="360"/>
        <w:rPr>
          <w:szCs w:val="24"/>
        </w:rPr>
      </w:pPr>
    </w:p>
    <w:p w14:paraId="06AEB909" w14:textId="1EC7404A" w:rsidR="00E372E9" w:rsidRPr="0071126D" w:rsidRDefault="213B5A4D" w:rsidP="00FB5AD4">
      <w:pPr>
        <w:pStyle w:val="ListParagraph"/>
        <w:spacing w:after="0"/>
        <w:ind w:left="360"/>
        <w:rPr>
          <w:szCs w:val="24"/>
        </w:rPr>
      </w:pPr>
      <w:r w:rsidRPr="0071126D">
        <w:rPr>
          <w:szCs w:val="24"/>
        </w:rPr>
        <w:t>Some examples</w:t>
      </w:r>
      <w:r w:rsidR="31A04402" w:rsidRPr="0071126D">
        <w:rPr>
          <w:szCs w:val="24"/>
        </w:rPr>
        <w:t xml:space="preserve"> may include </w:t>
      </w:r>
      <w:r w:rsidR="4BB2BA35" w:rsidRPr="0071126D">
        <w:rPr>
          <w:szCs w:val="24"/>
        </w:rPr>
        <w:t xml:space="preserve">ensuring there is enough space for </w:t>
      </w:r>
      <w:r w:rsidR="1754C296" w:rsidRPr="0071126D">
        <w:rPr>
          <w:szCs w:val="24"/>
        </w:rPr>
        <w:t>mobility devices</w:t>
      </w:r>
      <w:r w:rsidR="07CDE80A" w:rsidRPr="0071126D">
        <w:rPr>
          <w:szCs w:val="24"/>
        </w:rPr>
        <w:t xml:space="preserve"> such as a walker or wheelchair</w:t>
      </w:r>
      <w:r w:rsidR="4BB2BA35" w:rsidRPr="0071126D">
        <w:rPr>
          <w:szCs w:val="24"/>
        </w:rPr>
        <w:t xml:space="preserve">, </w:t>
      </w:r>
      <w:r w:rsidR="00160B98">
        <w:rPr>
          <w:szCs w:val="24"/>
        </w:rPr>
        <w:t xml:space="preserve">ASL </w:t>
      </w:r>
      <w:r w:rsidR="365EBE5E" w:rsidRPr="0071126D">
        <w:rPr>
          <w:szCs w:val="24"/>
        </w:rPr>
        <w:t xml:space="preserve">interpretation, </w:t>
      </w:r>
      <w:r w:rsidR="00160B98">
        <w:rPr>
          <w:szCs w:val="24"/>
        </w:rPr>
        <w:t>large print documents</w:t>
      </w:r>
      <w:r w:rsidR="2DF78183" w:rsidRPr="0071126D">
        <w:rPr>
          <w:szCs w:val="24"/>
        </w:rPr>
        <w:t xml:space="preserve">, </w:t>
      </w:r>
      <w:r w:rsidR="0D8174B4" w:rsidRPr="0071126D">
        <w:rPr>
          <w:szCs w:val="24"/>
        </w:rPr>
        <w:t xml:space="preserve">or </w:t>
      </w:r>
      <w:r w:rsidR="001564AD">
        <w:rPr>
          <w:szCs w:val="24"/>
        </w:rPr>
        <w:t xml:space="preserve">having a </w:t>
      </w:r>
      <w:r w:rsidR="3D43108E" w:rsidRPr="0071126D">
        <w:rPr>
          <w:szCs w:val="24"/>
        </w:rPr>
        <w:t>scent-free space</w:t>
      </w:r>
      <w:r w:rsidR="090C3A26" w:rsidRPr="0071126D">
        <w:rPr>
          <w:szCs w:val="24"/>
        </w:rPr>
        <w:t xml:space="preserve">. </w:t>
      </w:r>
      <w:r w:rsidR="001564AD">
        <w:rPr>
          <w:szCs w:val="24"/>
        </w:rPr>
        <w:t>This</w:t>
      </w:r>
      <w:r w:rsidR="090C3A26" w:rsidRPr="0071126D">
        <w:rPr>
          <w:szCs w:val="24"/>
        </w:rPr>
        <w:t xml:space="preserve"> is a non-exhaustive </w:t>
      </w:r>
      <w:r w:rsidR="307B1993" w:rsidRPr="0071126D">
        <w:rPr>
          <w:szCs w:val="24"/>
        </w:rPr>
        <w:t xml:space="preserve">list </w:t>
      </w:r>
      <w:r w:rsidR="090C3A26" w:rsidRPr="0071126D">
        <w:rPr>
          <w:szCs w:val="24"/>
        </w:rPr>
        <w:t xml:space="preserve">of potential access needs. </w:t>
      </w:r>
    </w:p>
    <w:p w14:paraId="7255F10A" w14:textId="77777777" w:rsidR="007F191F" w:rsidRPr="0071126D" w:rsidRDefault="007F191F" w:rsidP="00FB5AD4">
      <w:pPr>
        <w:spacing w:after="0"/>
        <w:rPr>
          <w:rFonts w:cstheme="minorHAnsi"/>
          <w:szCs w:val="24"/>
        </w:rPr>
      </w:pPr>
    </w:p>
    <w:p w14:paraId="3A4B4C1F" w14:textId="3EBCEA90" w:rsidR="008A720C" w:rsidRDefault="063483FC" w:rsidP="00E51A37">
      <w:pPr>
        <w:pStyle w:val="ListParagraph"/>
        <w:numPr>
          <w:ilvl w:val="0"/>
          <w:numId w:val="39"/>
        </w:numPr>
        <w:spacing w:after="0"/>
        <w:rPr>
          <w:szCs w:val="24"/>
        </w:rPr>
      </w:pPr>
      <w:r w:rsidRPr="0071126D">
        <w:rPr>
          <w:b/>
          <w:bCs/>
          <w:szCs w:val="24"/>
        </w:rPr>
        <w:t>Select an accessible meeting venue or meeting platform</w:t>
      </w:r>
      <w:r w:rsidR="1427101B" w:rsidRPr="0071126D">
        <w:rPr>
          <w:szCs w:val="24"/>
        </w:rPr>
        <w:t xml:space="preserve">. </w:t>
      </w:r>
      <w:r w:rsidR="18F82132" w:rsidRPr="0071126D">
        <w:rPr>
          <w:szCs w:val="24"/>
        </w:rPr>
        <w:t xml:space="preserve">Determining which venue or meeting platform is best for you will be influenced by who is attending your meeting and the purpose of the meeting. </w:t>
      </w:r>
      <w:r w:rsidR="2C806BB0" w:rsidRPr="0071126D">
        <w:rPr>
          <w:szCs w:val="24"/>
        </w:rPr>
        <w:t>For virtual meetings</w:t>
      </w:r>
      <w:r w:rsidR="5C2279A0" w:rsidRPr="0071126D">
        <w:rPr>
          <w:szCs w:val="24"/>
        </w:rPr>
        <w:t xml:space="preserve">, </w:t>
      </w:r>
      <w:r w:rsidR="2E87414A" w:rsidRPr="0071126D">
        <w:rPr>
          <w:szCs w:val="24"/>
        </w:rPr>
        <w:t xml:space="preserve">KPU provides access </w:t>
      </w:r>
      <w:r w:rsidR="00747124" w:rsidRPr="0071126D">
        <w:rPr>
          <w:szCs w:val="24"/>
        </w:rPr>
        <w:t xml:space="preserve">to </w:t>
      </w:r>
      <w:r w:rsidR="00747124" w:rsidRPr="0071126D">
        <w:rPr>
          <w:b/>
          <w:bCs/>
          <w:szCs w:val="24"/>
        </w:rPr>
        <w:t xml:space="preserve">Zoom </w:t>
      </w:r>
      <w:r w:rsidR="00747124" w:rsidRPr="0071126D">
        <w:rPr>
          <w:szCs w:val="24"/>
        </w:rPr>
        <w:t xml:space="preserve">and </w:t>
      </w:r>
      <w:r w:rsidR="00747124" w:rsidRPr="0071126D">
        <w:rPr>
          <w:b/>
          <w:bCs/>
          <w:szCs w:val="24"/>
        </w:rPr>
        <w:t>Microsoft Teams</w:t>
      </w:r>
      <w:r w:rsidR="49BBE828" w:rsidRPr="0071126D">
        <w:rPr>
          <w:szCs w:val="24"/>
        </w:rPr>
        <w:t xml:space="preserve">. </w:t>
      </w:r>
    </w:p>
    <w:p w14:paraId="707F7BD6" w14:textId="5CC968E1" w:rsidR="008A720C" w:rsidRDefault="008A720C" w:rsidP="008A720C">
      <w:pPr>
        <w:pStyle w:val="ListParagraph"/>
        <w:spacing w:after="0"/>
        <w:ind w:left="360"/>
        <w:rPr>
          <w:szCs w:val="24"/>
        </w:rPr>
      </w:pPr>
    </w:p>
    <w:p w14:paraId="35C971EE" w14:textId="3D15008A" w:rsidR="00160B98" w:rsidRDefault="006A6BBA" w:rsidP="008A720C">
      <w:pPr>
        <w:pStyle w:val="ListParagraph"/>
        <w:spacing w:after="0"/>
        <w:ind w:left="360"/>
        <w:rPr>
          <w:szCs w:val="24"/>
        </w:rPr>
      </w:pPr>
      <w:r>
        <w:rPr>
          <w:szCs w:val="24"/>
        </w:rPr>
        <w:t xml:space="preserve">If you are a KPU employee </w:t>
      </w:r>
      <w:r w:rsidR="0087516C">
        <w:rPr>
          <w:szCs w:val="24"/>
        </w:rPr>
        <w:t>and want to invite</w:t>
      </w:r>
      <w:r>
        <w:rPr>
          <w:szCs w:val="24"/>
        </w:rPr>
        <w:t xml:space="preserve"> students or external participants</w:t>
      </w:r>
      <w:r w:rsidR="0087516C">
        <w:rPr>
          <w:szCs w:val="24"/>
        </w:rPr>
        <w:t xml:space="preserve"> to a Microsoft Teams meeting</w:t>
      </w:r>
      <w:r>
        <w:rPr>
          <w:szCs w:val="24"/>
        </w:rPr>
        <w:t xml:space="preserve">, </w:t>
      </w:r>
      <w:r w:rsidR="007C4DC5">
        <w:rPr>
          <w:szCs w:val="24"/>
        </w:rPr>
        <w:t>you can</w:t>
      </w:r>
      <w:r>
        <w:rPr>
          <w:szCs w:val="24"/>
        </w:rPr>
        <w:t xml:space="preserve"> include instructions on how to join the meeting</w:t>
      </w:r>
      <w:r w:rsidR="0087516C">
        <w:rPr>
          <w:szCs w:val="24"/>
        </w:rPr>
        <w:t xml:space="preserve"> from a Google Chrome browser. Instructions are included in </w:t>
      </w:r>
      <w:hyperlink w:anchor="_Appendix_F:_Joining" w:history="1">
        <w:r w:rsidR="0087516C" w:rsidRPr="0087516C">
          <w:rPr>
            <w:rStyle w:val="Hyperlink"/>
            <w:szCs w:val="24"/>
          </w:rPr>
          <w:t>Appendix F</w:t>
        </w:r>
      </w:hyperlink>
      <w:r w:rsidR="0087516C">
        <w:rPr>
          <w:szCs w:val="24"/>
        </w:rPr>
        <w:t>.</w:t>
      </w:r>
    </w:p>
    <w:p w14:paraId="74CE4654" w14:textId="77777777" w:rsidR="004A3885" w:rsidRPr="008A720C" w:rsidRDefault="004A3885" w:rsidP="008A720C">
      <w:pPr>
        <w:pStyle w:val="ListParagraph"/>
        <w:spacing w:after="0"/>
        <w:ind w:left="360"/>
        <w:rPr>
          <w:szCs w:val="24"/>
        </w:rPr>
      </w:pPr>
    </w:p>
    <w:p w14:paraId="55DB4E96" w14:textId="260336E0" w:rsidR="00E51A37" w:rsidRPr="00032A2B" w:rsidRDefault="00E51A37" w:rsidP="00032A2B">
      <w:pPr>
        <w:ind w:left="360"/>
        <w:rPr>
          <w:color w:val="002060"/>
        </w:rPr>
      </w:pPr>
      <w:r w:rsidRPr="00032A2B">
        <w:rPr>
          <w:color w:val="002060"/>
        </w:rPr>
        <w:lastRenderedPageBreak/>
        <w:t>KPU Resources</w:t>
      </w:r>
      <w:r w:rsidR="00032A2B" w:rsidRPr="00032A2B">
        <w:rPr>
          <w:color w:val="002060"/>
        </w:rPr>
        <w:t>:</w:t>
      </w:r>
    </w:p>
    <w:p w14:paraId="5962B80B" w14:textId="23C9998A" w:rsidR="00E51A37" w:rsidRPr="00032A2B" w:rsidRDefault="00E51A37" w:rsidP="00E51A37">
      <w:pPr>
        <w:pStyle w:val="ListParagraph"/>
        <w:numPr>
          <w:ilvl w:val="0"/>
          <w:numId w:val="2"/>
        </w:numPr>
        <w:rPr>
          <w:color w:val="002060"/>
          <w:szCs w:val="24"/>
        </w:rPr>
      </w:pPr>
      <w:r w:rsidRPr="00032A2B">
        <w:rPr>
          <w:color w:val="002060"/>
          <w:szCs w:val="24"/>
        </w:rPr>
        <w:t xml:space="preserve">Refer to </w:t>
      </w:r>
      <w:hyperlink r:id="rId15">
        <w:r w:rsidRPr="00032A2B">
          <w:rPr>
            <w:rStyle w:val="Hyperlink"/>
            <w:color w:val="002060"/>
            <w:szCs w:val="24"/>
          </w:rPr>
          <w:t>KPU's Accessible Events Checklist</w:t>
        </w:r>
      </w:hyperlink>
      <w:r w:rsidRPr="00032A2B">
        <w:rPr>
          <w:color w:val="002060"/>
          <w:szCs w:val="24"/>
        </w:rPr>
        <w:t xml:space="preserve"> for more information about what to consider when selecting an accessible meeting venue and other considerations for an on-site event</w:t>
      </w:r>
    </w:p>
    <w:p w14:paraId="3B3B58E2" w14:textId="77777777" w:rsidR="00E51A37" w:rsidRPr="00032A2B" w:rsidRDefault="00E51A37" w:rsidP="00E51A37">
      <w:pPr>
        <w:pStyle w:val="ListParagraph"/>
        <w:ind w:left="1080"/>
        <w:rPr>
          <w:color w:val="002060"/>
          <w:szCs w:val="24"/>
        </w:rPr>
      </w:pPr>
    </w:p>
    <w:p w14:paraId="6ECDBC9A" w14:textId="05569AAF" w:rsidR="00E51A37" w:rsidRPr="00CA7E1E" w:rsidRDefault="00E51A37" w:rsidP="00E51A37">
      <w:pPr>
        <w:pStyle w:val="ListParagraph"/>
        <w:numPr>
          <w:ilvl w:val="0"/>
          <w:numId w:val="2"/>
        </w:numPr>
        <w:rPr>
          <w:rStyle w:val="Hyperlink"/>
          <w:color w:val="002060"/>
          <w:szCs w:val="24"/>
          <w:u w:val="none"/>
        </w:rPr>
      </w:pPr>
      <w:r w:rsidRPr="00032A2B">
        <w:rPr>
          <w:color w:val="002060"/>
          <w:szCs w:val="24"/>
        </w:rPr>
        <w:t>Learn about the features and drawbacks of each</w:t>
      </w:r>
      <w:r w:rsidR="00CA7E1E">
        <w:rPr>
          <w:color w:val="002060"/>
          <w:szCs w:val="24"/>
        </w:rPr>
        <w:t xml:space="preserve"> meeting</w:t>
      </w:r>
      <w:r w:rsidRPr="00032A2B">
        <w:rPr>
          <w:color w:val="002060"/>
          <w:szCs w:val="24"/>
        </w:rPr>
        <w:t xml:space="preserve"> platform and review accessibility features from </w:t>
      </w:r>
      <w:hyperlink r:id="rId16">
        <w:r w:rsidRPr="00032A2B">
          <w:rPr>
            <w:rStyle w:val="Hyperlink"/>
            <w:color w:val="002060"/>
            <w:szCs w:val="24"/>
          </w:rPr>
          <w:t>KPU Teaching and Learning</w:t>
        </w:r>
      </w:hyperlink>
    </w:p>
    <w:p w14:paraId="19EDDBB4" w14:textId="77777777" w:rsidR="004A3885" w:rsidRPr="00CA7E1E" w:rsidRDefault="004A3885" w:rsidP="00AD13B7">
      <w:pPr>
        <w:pStyle w:val="ListParagraph"/>
        <w:rPr>
          <w:color w:val="002060"/>
          <w:szCs w:val="24"/>
        </w:rPr>
      </w:pPr>
    </w:p>
    <w:p w14:paraId="5A4165DE" w14:textId="4061B8C2" w:rsidR="004A3885" w:rsidRDefault="004A3885" w:rsidP="00E51A37">
      <w:pPr>
        <w:pStyle w:val="ListParagraph"/>
        <w:numPr>
          <w:ilvl w:val="0"/>
          <w:numId w:val="2"/>
        </w:numPr>
        <w:rPr>
          <w:color w:val="002060"/>
          <w:szCs w:val="24"/>
        </w:rPr>
      </w:pPr>
      <w:r>
        <w:rPr>
          <w:color w:val="002060"/>
          <w:szCs w:val="24"/>
        </w:rPr>
        <w:t xml:space="preserve">KPU staff and faculty can login to </w:t>
      </w:r>
      <w:hyperlink r:id="rId17" w:history="1">
        <w:r w:rsidRPr="004A3885">
          <w:rPr>
            <w:rStyle w:val="Hyperlink"/>
            <w:szCs w:val="24"/>
          </w:rPr>
          <w:t xml:space="preserve">Microsoft </w:t>
        </w:r>
        <w:proofErr w:type="spellStart"/>
        <w:r w:rsidRPr="004A3885">
          <w:rPr>
            <w:rStyle w:val="Hyperlink"/>
            <w:szCs w:val="24"/>
          </w:rPr>
          <w:t>Sharepoint</w:t>
        </w:r>
        <w:proofErr w:type="spellEnd"/>
      </w:hyperlink>
      <w:r>
        <w:rPr>
          <w:color w:val="002060"/>
          <w:szCs w:val="24"/>
        </w:rPr>
        <w:t xml:space="preserve"> to view commonly asked questions and answers about using Microsoft Teams from KPU IT Services </w:t>
      </w:r>
    </w:p>
    <w:p w14:paraId="2CC4BF66" w14:textId="77777777" w:rsidR="006A6BBA" w:rsidRPr="006A6BBA" w:rsidRDefault="006A6BBA" w:rsidP="006A6BBA">
      <w:pPr>
        <w:pStyle w:val="ListParagraph"/>
        <w:rPr>
          <w:color w:val="002060"/>
          <w:szCs w:val="24"/>
        </w:rPr>
      </w:pPr>
    </w:p>
    <w:p w14:paraId="7FF9C9EE" w14:textId="5A92647B" w:rsidR="006A6BBA" w:rsidRPr="00032A2B" w:rsidRDefault="006A6BBA" w:rsidP="00E51A37">
      <w:pPr>
        <w:pStyle w:val="ListParagraph"/>
        <w:numPr>
          <w:ilvl w:val="0"/>
          <w:numId w:val="2"/>
        </w:numPr>
        <w:rPr>
          <w:color w:val="002060"/>
          <w:szCs w:val="24"/>
        </w:rPr>
      </w:pPr>
      <w:r>
        <w:rPr>
          <w:color w:val="002060"/>
          <w:szCs w:val="24"/>
        </w:rPr>
        <w:t xml:space="preserve">View </w:t>
      </w:r>
      <w:hyperlink w:anchor="_Appendix_F:_Joining" w:history="1">
        <w:r w:rsidRPr="0087516C">
          <w:rPr>
            <w:rStyle w:val="Hyperlink"/>
            <w:szCs w:val="24"/>
          </w:rPr>
          <w:t>Appendix F</w:t>
        </w:r>
      </w:hyperlink>
      <w:r>
        <w:rPr>
          <w:color w:val="002060"/>
          <w:szCs w:val="24"/>
        </w:rPr>
        <w:t xml:space="preserve"> for step-by-step instructions on how to join a KPU Microsoft Teams meeting as a student or external participant</w:t>
      </w:r>
    </w:p>
    <w:p w14:paraId="1EF23AC2" w14:textId="7567A204" w:rsidR="003E3CBB" w:rsidRPr="0071126D" w:rsidRDefault="003E3CBB" w:rsidP="6D8F77BE">
      <w:pPr>
        <w:spacing w:after="0"/>
        <w:rPr>
          <w:szCs w:val="24"/>
        </w:rPr>
      </w:pPr>
    </w:p>
    <w:p w14:paraId="33119E1B" w14:textId="446F561E" w:rsidR="0043019E" w:rsidRPr="0071126D" w:rsidRDefault="71110FB6" w:rsidP="009825E4">
      <w:pPr>
        <w:pStyle w:val="ListParagraph"/>
        <w:numPr>
          <w:ilvl w:val="0"/>
          <w:numId w:val="39"/>
        </w:numPr>
        <w:spacing w:after="0"/>
        <w:rPr>
          <w:szCs w:val="24"/>
        </w:rPr>
      </w:pPr>
      <w:r w:rsidRPr="0071126D">
        <w:rPr>
          <w:b/>
          <w:bCs/>
          <w:szCs w:val="24"/>
        </w:rPr>
        <w:t>Ensure there</w:t>
      </w:r>
      <w:r w:rsidR="2467D59D" w:rsidRPr="0071126D">
        <w:rPr>
          <w:b/>
          <w:bCs/>
          <w:szCs w:val="24"/>
        </w:rPr>
        <w:t xml:space="preserve"> is</w:t>
      </w:r>
      <w:r w:rsidRPr="0071126D">
        <w:rPr>
          <w:b/>
          <w:bCs/>
          <w:szCs w:val="24"/>
        </w:rPr>
        <w:t xml:space="preserve"> enough time scheduled</w:t>
      </w:r>
      <w:r w:rsidRPr="0071126D">
        <w:rPr>
          <w:szCs w:val="24"/>
        </w:rPr>
        <w:t xml:space="preserve"> to complete the goals of the meeting</w:t>
      </w:r>
      <w:r w:rsidR="65EF3FE2" w:rsidRPr="0071126D">
        <w:rPr>
          <w:szCs w:val="24"/>
        </w:rPr>
        <w:t xml:space="preserve">, address agenda items, </w:t>
      </w:r>
      <w:r w:rsidR="056DD5AE" w:rsidRPr="0071126D">
        <w:rPr>
          <w:szCs w:val="24"/>
        </w:rPr>
        <w:t xml:space="preserve">and review materials </w:t>
      </w:r>
      <w:r w:rsidR="17EAA327" w:rsidRPr="0071126D">
        <w:rPr>
          <w:szCs w:val="24"/>
        </w:rPr>
        <w:t>ahead of the meeting</w:t>
      </w:r>
      <w:r w:rsidR="2467D59D" w:rsidRPr="0071126D">
        <w:rPr>
          <w:szCs w:val="24"/>
        </w:rPr>
        <w:t>.</w:t>
      </w:r>
      <w:r w:rsidR="17D61383" w:rsidRPr="0071126D">
        <w:rPr>
          <w:szCs w:val="24"/>
        </w:rPr>
        <w:t xml:space="preserve"> </w:t>
      </w:r>
      <w:r w:rsidR="00272948" w:rsidRPr="0071126D">
        <w:rPr>
          <w:szCs w:val="24"/>
        </w:rPr>
        <w:t xml:space="preserve">Materials should be sent </w:t>
      </w:r>
      <w:r w:rsidR="60FE2D05" w:rsidRPr="0071126D">
        <w:rPr>
          <w:szCs w:val="24"/>
        </w:rPr>
        <w:t>in advance of the meeting.</w:t>
      </w:r>
      <w:r w:rsidR="00B71497" w:rsidRPr="00B71497">
        <w:t xml:space="preserve"> </w:t>
      </w:r>
      <w:r w:rsidR="00B71497" w:rsidRPr="00B71497">
        <w:rPr>
          <w:szCs w:val="24"/>
        </w:rPr>
        <w:t>Providing adequate time and advance access to materials is an important accessibility practice, as some participants may require additional time to read, process, translate, or use assistive technologies to review information. Advance preparation also helps ensure that participants can identify and request any accommodations they may need in order to fully participate in the meeting.</w:t>
      </w:r>
    </w:p>
    <w:p w14:paraId="4E8115D9" w14:textId="77777777" w:rsidR="0043019E" w:rsidRPr="0071126D" w:rsidRDefault="0043019E" w:rsidP="00FB5AD4">
      <w:pPr>
        <w:pStyle w:val="ListParagraph"/>
        <w:spacing w:after="0"/>
        <w:ind w:left="0"/>
        <w:rPr>
          <w:b/>
          <w:bCs/>
          <w:szCs w:val="24"/>
        </w:rPr>
      </w:pPr>
    </w:p>
    <w:p w14:paraId="532AE73D" w14:textId="081417BB" w:rsidR="0043019E" w:rsidRPr="0071126D" w:rsidRDefault="4108171B" w:rsidP="009825E4">
      <w:pPr>
        <w:pStyle w:val="ListParagraph"/>
        <w:numPr>
          <w:ilvl w:val="0"/>
          <w:numId w:val="39"/>
        </w:numPr>
        <w:spacing w:after="0"/>
        <w:rPr>
          <w:szCs w:val="24"/>
        </w:rPr>
      </w:pPr>
      <w:r w:rsidRPr="0071126D">
        <w:rPr>
          <w:b/>
          <w:bCs/>
          <w:szCs w:val="24"/>
        </w:rPr>
        <w:t>Offer multiple forms of participation.</w:t>
      </w:r>
      <w:r w:rsidR="45B99111" w:rsidRPr="0071126D">
        <w:rPr>
          <w:b/>
          <w:bCs/>
          <w:szCs w:val="24"/>
        </w:rPr>
        <w:t xml:space="preserve"> </w:t>
      </w:r>
      <w:r w:rsidRPr="0071126D">
        <w:rPr>
          <w:b/>
          <w:bCs/>
          <w:szCs w:val="24"/>
        </w:rPr>
        <w:t xml:space="preserve"> </w:t>
      </w:r>
      <w:r w:rsidRPr="0071126D">
        <w:rPr>
          <w:szCs w:val="24"/>
        </w:rPr>
        <w:t>If possible</w:t>
      </w:r>
      <w:r w:rsidR="22887DB5" w:rsidRPr="0071126D">
        <w:rPr>
          <w:szCs w:val="24"/>
        </w:rPr>
        <w:t>,</w:t>
      </w:r>
      <w:r w:rsidRPr="0071126D">
        <w:rPr>
          <w:szCs w:val="24"/>
        </w:rPr>
        <w:t xml:space="preserve"> </w:t>
      </w:r>
      <w:r w:rsidR="22887DB5" w:rsidRPr="0071126D">
        <w:rPr>
          <w:szCs w:val="24"/>
        </w:rPr>
        <w:t>provide an opportunity to</w:t>
      </w:r>
      <w:r w:rsidRPr="0071126D">
        <w:rPr>
          <w:szCs w:val="24"/>
        </w:rPr>
        <w:t xml:space="preserve"> participate virtually and in-person. </w:t>
      </w:r>
      <w:r w:rsidR="00F7557A" w:rsidRPr="0071126D">
        <w:rPr>
          <w:szCs w:val="24"/>
        </w:rPr>
        <w:t xml:space="preserve">This gives </w:t>
      </w:r>
      <w:r w:rsidR="00C775AA" w:rsidRPr="0071126D">
        <w:rPr>
          <w:szCs w:val="24"/>
        </w:rPr>
        <w:t>participants more flexibility and agency to engage in a way that</w:t>
      </w:r>
      <w:r w:rsidR="00103A0E">
        <w:rPr>
          <w:szCs w:val="24"/>
        </w:rPr>
        <w:t xml:space="preserve"> is</w:t>
      </w:r>
      <w:r w:rsidR="00C775AA" w:rsidRPr="0071126D">
        <w:rPr>
          <w:szCs w:val="24"/>
        </w:rPr>
        <w:t xml:space="preserve"> most appropriate for their needs. </w:t>
      </w:r>
      <w:r w:rsidR="002E6AFF" w:rsidRPr="0071126D">
        <w:rPr>
          <w:szCs w:val="24"/>
        </w:rPr>
        <w:t xml:space="preserve"> </w:t>
      </w:r>
    </w:p>
    <w:p w14:paraId="6152798D" w14:textId="77777777" w:rsidR="00322D78" w:rsidRPr="0071126D" w:rsidRDefault="00322D78" w:rsidP="00FB5AD4">
      <w:pPr>
        <w:pStyle w:val="ListParagraph"/>
        <w:spacing w:after="0"/>
        <w:ind w:left="0"/>
        <w:rPr>
          <w:szCs w:val="24"/>
        </w:rPr>
      </w:pPr>
    </w:p>
    <w:p w14:paraId="7D082F6A" w14:textId="3380406C" w:rsidR="002229D2" w:rsidRDefault="006B1848" w:rsidP="009825E4">
      <w:pPr>
        <w:pStyle w:val="ListParagraph"/>
        <w:numPr>
          <w:ilvl w:val="0"/>
          <w:numId w:val="39"/>
        </w:numPr>
        <w:spacing w:after="0"/>
        <w:rPr>
          <w:szCs w:val="24"/>
        </w:rPr>
      </w:pPr>
      <w:r w:rsidRPr="0071126D">
        <w:rPr>
          <w:b/>
          <w:bCs/>
          <w:szCs w:val="24"/>
        </w:rPr>
        <w:t>Include accessibility information in your invitation</w:t>
      </w:r>
      <w:r w:rsidRPr="0071126D">
        <w:rPr>
          <w:szCs w:val="24"/>
        </w:rPr>
        <w:t>. When you send out invitations for the meeting</w:t>
      </w:r>
      <w:r w:rsidR="4E237024" w:rsidRPr="0071126D">
        <w:rPr>
          <w:szCs w:val="24"/>
        </w:rPr>
        <w:t>,</w:t>
      </w:r>
      <w:r w:rsidR="00AC0A0D" w:rsidRPr="0071126D">
        <w:rPr>
          <w:szCs w:val="24"/>
        </w:rPr>
        <w:t xml:space="preserve"> include</w:t>
      </w:r>
      <w:r w:rsidR="3CDADCBA" w:rsidRPr="0071126D">
        <w:rPr>
          <w:szCs w:val="24"/>
        </w:rPr>
        <w:t xml:space="preserve"> access</w:t>
      </w:r>
      <w:r w:rsidR="00AC0A0D" w:rsidRPr="0071126D">
        <w:rPr>
          <w:szCs w:val="24"/>
        </w:rPr>
        <w:t xml:space="preserve"> information t</w:t>
      </w:r>
      <w:r w:rsidR="228CDA45" w:rsidRPr="0071126D">
        <w:rPr>
          <w:szCs w:val="24"/>
        </w:rPr>
        <w:t>o help</w:t>
      </w:r>
      <w:r w:rsidR="00AC0A0D" w:rsidRPr="0071126D">
        <w:rPr>
          <w:szCs w:val="24"/>
        </w:rPr>
        <w:t xml:space="preserve"> participants make an informed decision on whether or not they will be able to </w:t>
      </w:r>
      <w:r w:rsidR="5DAEEE8D" w:rsidRPr="0071126D">
        <w:rPr>
          <w:szCs w:val="24"/>
        </w:rPr>
        <w:t xml:space="preserve">participate. </w:t>
      </w:r>
    </w:p>
    <w:p w14:paraId="3E100021" w14:textId="77777777" w:rsidR="002229D2" w:rsidRPr="002229D2" w:rsidRDefault="002229D2" w:rsidP="002229D2">
      <w:pPr>
        <w:pStyle w:val="ListParagraph"/>
        <w:rPr>
          <w:rFonts w:cstheme="minorHAnsi"/>
          <w:b/>
          <w:bCs/>
          <w:szCs w:val="24"/>
        </w:rPr>
      </w:pPr>
    </w:p>
    <w:p w14:paraId="693084D6" w14:textId="5A892D08" w:rsidR="00776DC5" w:rsidRDefault="001B0BB1" w:rsidP="00E8531C">
      <w:pPr>
        <w:pStyle w:val="ListParagraph"/>
        <w:numPr>
          <w:ilvl w:val="0"/>
          <w:numId w:val="54"/>
        </w:numPr>
        <w:spacing w:after="0"/>
        <w:ind w:left="990"/>
        <w:rPr>
          <w:rFonts w:cstheme="minorHAnsi"/>
          <w:szCs w:val="24"/>
        </w:rPr>
      </w:pPr>
      <w:r>
        <w:rPr>
          <w:rFonts w:cstheme="minorHAnsi"/>
          <w:b/>
          <w:bCs/>
          <w:szCs w:val="24"/>
        </w:rPr>
        <w:t xml:space="preserve">Additional </w:t>
      </w:r>
      <w:r w:rsidR="00DE67DC">
        <w:rPr>
          <w:rFonts w:cstheme="minorHAnsi"/>
          <w:b/>
          <w:bCs/>
          <w:szCs w:val="24"/>
        </w:rPr>
        <w:t xml:space="preserve">considerations </w:t>
      </w:r>
      <w:r w:rsidR="0069604D" w:rsidRPr="002229D2">
        <w:rPr>
          <w:rFonts w:cstheme="minorHAnsi"/>
          <w:b/>
          <w:bCs/>
          <w:szCs w:val="24"/>
        </w:rPr>
        <w:t>for in person meetings</w:t>
      </w:r>
      <w:r>
        <w:rPr>
          <w:rFonts w:cstheme="minorHAnsi"/>
          <w:b/>
          <w:bCs/>
          <w:szCs w:val="24"/>
        </w:rPr>
        <w:t xml:space="preserve"> </w:t>
      </w:r>
      <w:r>
        <w:rPr>
          <w:rFonts w:cstheme="minorHAnsi"/>
          <w:szCs w:val="24"/>
        </w:rPr>
        <w:t>could</w:t>
      </w:r>
      <w:r w:rsidR="0069604D" w:rsidRPr="002229D2">
        <w:rPr>
          <w:rFonts w:cstheme="minorHAnsi"/>
          <w:b/>
          <w:bCs/>
          <w:szCs w:val="24"/>
        </w:rPr>
        <w:t xml:space="preserve"> </w:t>
      </w:r>
      <w:r w:rsidR="008B1B08" w:rsidRPr="002229D2">
        <w:rPr>
          <w:rFonts w:cstheme="minorHAnsi"/>
          <w:szCs w:val="24"/>
        </w:rPr>
        <w:t>include whether there is enough space for mobility devices</w:t>
      </w:r>
      <w:r w:rsidR="00346104" w:rsidRPr="002229D2">
        <w:rPr>
          <w:rFonts w:cstheme="minorHAnsi"/>
          <w:szCs w:val="24"/>
        </w:rPr>
        <w:t>, parking or transit information,</w:t>
      </w:r>
      <w:r w:rsidR="008D2F07" w:rsidRPr="002229D2">
        <w:rPr>
          <w:rFonts w:cstheme="minorHAnsi"/>
          <w:szCs w:val="24"/>
        </w:rPr>
        <w:t xml:space="preserve"> entrance location</w:t>
      </w:r>
      <w:r w:rsidR="00776DC5">
        <w:rPr>
          <w:rFonts w:cstheme="minorHAnsi"/>
          <w:szCs w:val="24"/>
        </w:rPr>
        <w:t>s</w:t>
      </w:r>
      <w:r>
        <w:rPr>
          <w:rFonts w:cstheme="minorHAnsi"/>
          <w:szCs w:val="24"/>
        </w:rPr>
        <w:t>, and accessible washroom locations.</w:t>
      </w:r>
    </w:p>
    <w:p w14:paraId="0A4F63E4" w14:textId="77777777" w:rsidR="00776DC5" w:rsidRDefault="00776DC5" w:rsidP="00E8531C">
      <w:pPr>
        <w:pStyle w:val="ListParagraph"/>
        <w:spacing w:after="0"/>
        <w:ind w:left="990"/>
        <w:rPr>
          <w:rFonts w:cstheme="minorHAnsi"/>
          <w:b/>
          <w:bCs/>
          <w:szCs w:val="24"/>
        </w:rPr>
      </w:pPr>
    </w:p>
    <w:p w14:paraId="308B8113" w14:textId="740D4127" w:rsidR="00B3638C" w:rsidRPr="00776DC5" w:rsidRDefault="001B0BB1" w:rsidP="00E8531C">
      <w:pPr>
        <w:pStyle w:val="ListParagraph"/>
        <w:numPr>
          <w:ilvl w:val="0"/>
          <w:numId w:val="54"/>
        </w:numPr>
        <w:spacing w:after="0"/>
        <w:ind w:left="990"/>
        <w:rPr>
          <w:szCs w:val="24"/>
        </w:rPr>
      </w:pPr>
      <w:r>
        <w:rPr>
          <w:rFonts w:cstheme="minorHAnsi"/>
          <w:b/>
          <w:bCs/>
          <w:szCs w:val="24"/>
        </w:rPr>
        <w:t xml:space="preserve">Additional </w:t>
      </w:r>
      <w:r w:rsidR="00DE67DC">
        <w:rPr>
          <w:rFonts w:cstheme="minorHAnsi"/>
          <w:b/>
          <w:bCs/>
          <w:szCs w:val="24"/>
        </w:rPr>
        <w:t>considerations</w:t>
      </w:r>
      <w:r w:rsidR="00DE67DC" w:rsidRPr="00776DC5">
        <w:rPr>
          <w:rFonts w:cstheme="minorHAnsi"/>
          <w:b/>
          <w:bCs/>
          <w:szCs w:val="24"/>
        </w:rPr>
        <w:t xml:space="preserve"> </w:t>
      </w:r>
      <w:r w:rsidR="00B3638C" w:rsidRPr="00776DC5">
        <w:rPr>
          <w:rFonts w:cstheme="minorHAnsi"/>
          <w:b/>
          <w:bCs/>
          <w:szCs w:val="24"/>
        </w:rPr>
        <w:t xml:space="preserve">for virtual meetings </w:t>
      </w:r>
      <w:r>
        <w:rPr>
          <w:rFonts w:cstheme="minorHAnsi"/>
          <w:szCs w:val="24"/>
        </w:rPr>
        <w:t xml:space="preserve">could </w:t>
      </w:r>
      <w:r w:rsidR="00B3638C" w:rsidRPr="00776DC5">
        <w:rPr>
          <w:rFonts w:cstheme="minorHAnsi"/>
          <w:szCs w:val="24"/>
        </w:rPr>
        <w:t>include what platform the meeting will take place on, information on</w:t>
      </w:r>
      <w:r w:rsidR="00667FCF" w:rsidRPr="00776DC5">
        <w:rPr>
          <w:rFonts w:cstheme="minorHAnsi"/>
          <w:szCs w:val="24"/>
        </w:rPr>
        <w:t xml:space="preserve"> platform requirements</w:t>
      </w:r>
      <w:r w:rsidR="00E8531C">
        <w:rPr>
          <w:rFonts w:cstheme="minorHAnsi"/>
          <w:szCs w:val="24"/>
        </w:rPr>
        <w:t>,</w:t>
      </w:r>
      <w:r w:rsidR="00667FCF" w:rsidRPr="00776DC5">
        <w:rPr>
          <w:rFonts w:cstheme="minorHAnsi"/>
          <w:szCs w:val="24"/>
        </w:rPr>
        <w:t xml:space="preserve"> and</w:t>
      </w:r>
      <w:r w:rsidR="00B3638C" w:rsidRPr="00776DC5">
        <w:rPr>
          <w:rFonts w:cstheme="minorHAnsi"/>
          <w:szCs w:val="24"/>
        </w:rPr>
        <w:t xml:space="preserve"> how </w:t>
      </w:r>
      <w:r w:rsidR="00667FCF" w:rsidRPr="00776DC5">
        <w:rPr>
          <w:rFonts w:cstheme="minorHAnsi"/>
          <w:szCs w:val="24"/>
        </w:rPr>
        <w:t>access the platform</w:t>
      </w:r>
      <w:r>
        <w:rPr>
          <w:rFonts w:cstheme="minorHAnsi"/>
          <w:szCs w:val="24"/>
        </w:rPr>
        <w:t>.</w:t>
      </w:r>
    </w:p>
    <w:p w14:paraId="67C0C127" w14:textId="438B7BA6" w:rsidR="00E51A37" w:rsidRPr="00E8531C" w:rsidRDefault="00837235" w:rsidP="00E8531C">
      <w:pPr>
        <w:pStyle w:val="ListParagraph"/>
        <w:numPr>
          <w:ilvl w:val="0"/>
          <w:numId w:val="54"/>
        </w:numPr>
        <w:ind w:left="990"/>
        <w:rPr>
          <w:szCs w:val="24"/>
        </w:rPr>
      </w:pPr>
      <w:r w:rsidRPr="00E8531C">
        <w:rPr>
          <w:szCs w:val="24"/>
        </w:rPr>
        <w:br w:type="page"/>
      </w:r>
    </w:p>
    <w:p w14:paraId="5D2C3F60" w14:textId="625A61AB" w:rsidR="008C569E" w:rsidRPr="008C569E" w:rsidRDefault="00FF28F7" w:rsidP="006A6BBA">
      <w:pPr>
        <w:pStyle w:val="Heading2"/>
      </w:pPr>
      <w:bookmarkStart w:id="6" w:name="_Toc231309559"/>
      <w:r>
        <w:lastRenderedPageBreak/>
        <w:t>Considerations for</w:t>
      </w:r>
      <w:r w:rsidR="00B4254B">
        <w:t xml:space="preserve"> longer</w:t>
      </w:r>
      <w:r>
        <w:t xml:space="preserve"> meetings</w:t>
      </w:r>
      <w:bookmarkEnd w:id="6"/>
      <w:r>
        <w:t xml:space="preserve"> </w:t>
      </w:r>
    </w:p>
    <w:p w14:paraId="4E5098AF" w14:textId="19720B43" w:rsidR="00797E15" w:rsidRDefault="001F0CCA" w:rsidP="00797E15">
      <w:pPr>
        <w:pStyle w:val="ListParagraph"/>
        <w:numPr>
          <w:ilvl w:val="0"/>
          <w:numId w:val="41"/>
        </w:numPr>
        <w:ind w:left="360"/>
        <w:rPr>
          <w:szCs w:val="24"/>
        </w:rPr>
      </w:pPr>
      <w:r w:rsidRPr="007B5D94">
        <w:rPr>
          <w:b/>
          <w:bCs/>
          <w:szCs w:val="24"/>
        </w:rPr>
        <w:t>Schedule time for breaks</w:t>
      </w:r>
      <w:r w:rsidR="00D77811" w:rsidRPr="007B5D94">
        <w:rPr>
          <w:b/>
          <w:bCs/>
          <w:szCs w:val="24"/>
        </w:rPr>
        <w:t xml:space="preserve">. </w:t>
      </w:r>
      <w:r w:rsidR="00D77811" w:rsidRPr="007B5D94">
        <w:rPr>
          <w:szCs w:val="24"/>
        </w:rPr>
        <w:t>If</w:t>
      </w:r>
      <w:r w:rsidR="00994DE2" w:rsidRPr="007B5D94">
        <w:rPr>
          <w:szCs w:val="24"/>
        </w:rPr>
        <w:t xml:space="preserve"> you are </w:t>
      </w:r>
      <w:r w:rsidR="00572F9D" w:rsidRPr="007B5D94">
        <w:rPr>
          <w:szCs w:val="24"/>
        </w:rPr>
        <w:t xml:space="preserve">planning to meet for longer than one hour, </w:t>
      </w:r>
      <w:r w:rsidR="007C4DC5">
        <w:rPr>
          <w:szCs w:val="24"/>
        </w:rPr>
        <w:t xml:space="preserve">you </w:t>
      </w:r>
      <w:r w:rsidR="00374486">
        <w:rPr>
          <w:szCs w:val="24"/>
        </w:rPr>
        <w:t>may want to</w:t>
      </w:r>
      <w:r w:rsidR="007C4DC5">
        <w:rPr>
          <w:szCs w:val="24"/>
        </w:rPr>
        <w:t xml:space="preserve"> schedule time for breaks</w:t>
      </w:r>
      <w:r w:rsidR="00572F9D" w:rsidRPr="007B5D94">
        <w:rPr>
          <w:szCs w:val="24"/>
        </w:rPr>
        <w:t xml:space="preserve">. If you are meeting for several hours </w:t>
      </w:r>
      <w:r w:rsidR="007B63CF" w:rsidRPr="007B5D94">
        <w:rPr>
          <w:szCs w:val="24"/>
        </w:rPr>
        <w:t xml:space="preserve">and overlap with a lunch hour, </w:t>
      </w:r>
      <w:r w:rsidR="00DB2029">
        <w:rPr>
          <w:szCs w:val="24"/>
        </w:rPr>
        <w:t xml:space="preserve">ensure you provide a break for attendees to have lunch. </w:t>
      </w:r>
      <w:r w:rsidR="009C2BCB" w:rsidRPr="007B5D94">
        <w:rPr>
          <w:szCs w:val="24"/>
        </w:rPr>
        <w:t xml:space="preserve"> </w:t>
      </w:r>
    </w:p>
    <w:p w14:paraId="24F3158D" w14:textId="77777777" w:rsidR="00797E15" w:rsidRPr="00797E15" w:rsidRDefault="00797E15" w:rsidP="00797E15">
      <w:pPr>
        <w:pStyle w:val="ListParagraph"/>
        <w:ind w:left="360"/>
        <w:rPr>
          <w:szCs w:val="24"/>
        </w:rPr>
      </w:pPr>
    </w:p>
    <w:p w14:paraId="0D6EB27D" w14:textId="5C2179C9" w:rsidR="007B5D94" w:rsidRPr="00797E15" w:rsidRDefault="009D0E0D" w:rsidP="00797E15">
      <w:pPr>
        <w:pStyle w:val="ListParagraph"/>
        <w:ind w:left="360"/>
        <w:rPr>
          <w:szCs w:val="24"/>
        </w:rPr>
      </w:pPr>
      <w:r>
        <w:rPr>
          <w:szCs w:val="24"/>
        </w:rPr>
        <w:t>If you are arranging lunch for the participants, w</w:t>
      </w:r>
      <w:r w:rsidR="5878BE48" w:rsidRPr="00797E15">
        <w:rPr>
          <w:szCs w:val="24"/>
        </w:rPr>
        <w:t xml:space="preserve">hen ordering catering, ensure </w:t>
      </w:r>
      <w:r w:rsidR="00B71497" w:rsidRPr="00797E15">
        <w:rPr>
          <w:szCs w:val="24"/>
        </w:rPr>
        <w:t>participant’</w:t>
      </w:r>
      <w:r w:rsidR="00B71497">
        <w:rPr>
          <w:szCs w:val="24"/>
        </w:rPr>
        <w:t>s</w:t>
      </w:r>
      <w:r w:rsidR="5878BE48" w:rsidRPr="00797E15">
        <w:rPr>
          <w:szCs w:val="24"/>
        </w:rPr>
        <w:t xml:space="preserve"> allergies and dietary restrictions</w:t>
      </w:r>
      <w:r>
        <w:rPr>
          <w:szCs w:val="24"/>
        </w:rPr>
        <w:t xml:space="preserve"> are taken into consideration</w:t>
      </w:r>
      <w:r w:rsidR="5878BE48" w:rsidRPr="00797E15">
        <w:rPr>
          <w:szCs w:val="24"/>
        </w:rPr>
        <w:t xml:space="preserve">. </w:t>
      </w:r>
      <w:r w:rsidR="00D47B16" w:rsidRPr="00797E15">
        <w:rPr>
          <w:szCs w:val="24"/>
        </w:rPr>
        <w:t xml:space="preserve">If you are uncertain whether catering items </w:t>
      </w:r>
      <w:r w:rsidR="00923F7A" w:rsidRPr="00797E15">
        <w:rPr>
          <w:szCs w:val="24"/>
        </w:rPr>
        <w:t>contain</w:t>
      </w:r>
      <w:r w:rsidR="00071F5B" w:rsidRPr="00797E15">
        <w:rPr>
          <w:szCs w:val="24"/>
        </w:rPr>
        <w:t xml:space="preserve"> restricted foods or allergens</w:t>
      </w:r>
      <w:r w:rsidR="00923F7A" w:rsidRPr="00797E15">
        <w:rPr>
          <w:szCs w:val="24"/>
        </w:rPr>
        <w:t>, contact the catering company directly</w:t>
      </w:r>
      <w:r w:rsidR="005959B0">
        <w:rPr>
          <w:szCs w:val="24"/>
        </w:rPr>
        <w:t xml:space="preserve"> in advance</w:t>
      </w:r>
      <w:r w:rsidR="00923F7A" w:rsidRPr="00797E15">
        <w:rPr>
          <w:szCs w:val="24"/>
        </w:rPr>
        <w:t xml:space="preserve">. </w:t>
      </w:r>
    </w:p>
    <w:p w14:paraId="45BA9904" w14:textId="77777777" w:rsidR="007B5D94" w:rsidRPr="007B5D94" w:rsidRDefault="007B5D94" w:rsidP="007B5D94">
      <w:pPr>
        <w:pStyle w:val="ListParagraph"/>
        <w:ind w:left="1260"/>
        <w:rPr>
          <w:szCs w:val="24"/>
        </w:rPr>
      </w:pPr>
    </w:p>
    <w:p w14:paraId="79BB9619" w14:textId="13FC29C9" w:rsidR="00652EC6" w:rsidRPr="00652EC6" w:rsidRDefault="008A720C" w:rsidP="00652EC6">
      <w:pPr>
        <w:pStyle w:val="ListParagraph"/>
        <w:numPr>
          <w:ilvl w:val="0"/>
          <w:numId w:val="41"/>
        </w:numPr>
        <w:ind w:left="360"/>
        <w:rPr>
          <w:szCs w:val="24"/>
        </w:rPr>
      </w:pPr>
      <w:r>
        <w:rPr>
          <w:b/>
          <w:bCs/>
          <w:szCs w:val="24"/>
        </w:rPr>
        <w:t>Consider using</w:t>
      </w:r>
      <w:r w:rsidR="007709CB" w:rsidRPr="007B5D94">
        <w:rPr>
          <w:b/>
          <w:bCs/>
          <w:szCs w:val="24"/>
        </w:rPr>
        <w:t xml:space="preserve"> </w:t>
      </w:r>
      <w:r w:rsidR="005D5FFB" w:rsidRPr="007B5D94">
        <w:rPr>
          <w:b/>
          <w:bCs/>
          <w:szCs w:val="24"/>
        </w:rPr>
        <w:t xml:space="preserve">a </w:t>
      </w:r>
      <w:r w:rsidR="007709CB" w:rsidRPr="007B5D94">
        <w:rPr>
          <w:b/>
          <w:bCs/>
          <w:szCs w:val="24"/>
        </w:rPr>
        <w:t>microphone</w:t>
      </w:r>
      <w:r w:rsidR="00285D84" w:rsidRPr="007B5D94">
        <w:rPr>
          <w:b/>
          <w:bCs/>
          <w:szCs w:val="24"/>
        </w:rPr>
        <w:t xml:space="preserve"> and sound</w:t>
      </w:r>
      <w:r w:rsidR="005D5FFB" w:rsidRPr="007B5D94">
        <w:rPr>
          <w:b/>
          <w:bCs/>
          <w:szCs w:val="24"/>
        </w:rPr>
        <w:t xml:space="preserve"> system</w:t>
      </w:r>
      <w:r w:rsidR="007709CB" w:rsidRPr="007B5D94">
        <w:rPr>
          <w:b/>
          <w:bCs/>
          <w:szCs w:val="24"/>
        </w:rPr>
        <w:t xml:space="preserve"> </w:t>
      </w:r>
      <w:r w:rsidR="007709CB" w:rsidRPr="007B5D94">
        <w:rPr>
          <w:szCs w:val="24"/>
        </w:rPr>
        <w:t xml:space="preserve">if you </w:t>
      </w:r>
      <w:r w:rsidR="001B0BB1">
        <w:rPr>
          <w:szCs w:val="24"/>
        </w:rPr>
        <w:t xml:space="preserve">are meeting in person or </w:t>
      </w:r>
      <w:r w:rsidR="007709CB" w:rsidRPr="007B5D94">
        <w:rPr>
          <w:szCs w:val="24"/>
        </w:rPr>
        <w:t xml:space="preserve">have more than </w:t>
      </w:r>
      <w:r w:rsidR="005D5FFB" w:rsidRPr="007B5D94">
        <w:rPr>
          <w:szCs w:val="24"/>
        </w:rPr>
        <w:t xml:space="preserve">15 people in attendance </w:t>
      </w:r>
      <w:r w:rsidR="00A273F6" w:rsidRPr="007B5D94">
        <w:rPr>
          <w:szCs w:val="24"/>
        </w:rPr>
        <w:t xml:space="preserve">to ensure </w:t>
      </w:r>
      <w:r w:rsidR="00C92F45" w:rsidRPr="007B5D94">
        <w:rPr>
          <w:szCs w:val="24"/>
        </w:rPr>
        <w:t xml:space="preserve">all </w:t>
      </w:r>
      <w:r w:rsidR="00A273F6" w:rsidRPr="007B5D94">
        <w:rPr>
          <w:szCs w:val="24"/>
        </w:rPr>
        <w:t>participants</w:t>
      </w:r>
      <w:r w:rsidR="00C92F45" w:rsidRPr="007B5D94">
        <w:rPr>
          <w:szCs w:val="24"/>
        </w:rPr>
        <w:t xml:space="preserve"> can</w:t>
      </w:r>
      <w:r w:rsidR="00DB2029">
        <w:rPr>
          <w:szCs w:val="24"/>
        </w:rPr>
        <w:t xml:space="preserve"> hear the discussion. </w:t>
      </w:r>
      <w:r w:rsidR="00347225" w:rsidRPr="007B5D94">
        <w:rPr>
          <w:szCs w:val="24"/>
        </w:rPr>
        <w:t xml:space="preserve">If you are in a large room or open space, speaking loudly </w:t>
      </w:r>
      <w:r w:rsidR="0C84F37B" w:rsidRPr="007B5D94">
        <w:rPr>
          <w:szCs w:val="24"/>
        </w:rPr>
        <w:t>without a sound system may not be enough for all participants</w:t>
      </w:r>
      <w:r w:rsidR="0DB3A241" w:rsidRPr="007B5D94">
        <w:rPr>
          <w:szCs w:val="24"/>
        </w:rPr>
        <w:t xml:space="preserve"> to understand</w:t>
      </w:r>
      <w:r w:rsidR="005D5FFB" w:rsidRPr="007B5D94">
        <w:rPr>
          <w:szCs w:val="24"/>
        </w:rPr>
        <w:t xml:space="preserve"> </w:t>
      </w:r>
      <w:r w:rsidR="00C76E03" w:rsidRPr="007B5D94">
        <w:rPr>
          <w:szCs w:val="24"/>
        </w:rPr>
        <w:t xml:space="preserve">what is </w:t>
      </w:r>
      <w:r w:rsidR="0DB3A241" w:rsidRPr="007B5D94">
        <w:rPr>
          <w:szCs w:val="24"/>
        </w:rPr>
        <w:t>being said</w:t>
      </w:r>
      <w:r w:rsidR="0C84F37B" w:rsidRPr="007B5D94">
        <w:rPr>
          <w:szCs w:val="24"/>
        </w:rPr>
        <w:t xml:space="preserve">. </w:t>
      </w:r>
    </w:p>
    <w:p w14:paraId="2BFB976C" w14:textId="77777777" w:rsidR="00342128" w:rsidRPr="00342128" w:rsidRDefault="00342128" w:rsidP="00342128">
      <w:pPr>
        <w:pStyle w:val="ListParagraph"/>
        <w:ind w:left="360"/>
        <w:rPr>
          <w:szCs w:val="24"/>
        </w:rPr>
      </w:pPr>
    </w:p>
    <w:p w14:paraId="382FFD92" w14:textId="792EE929" w:rsidR="007B5D94" w:rsidRPr="008A720C" w:rsidRDefault="007B5D94" w:rsidP="008A720C">
      <w:pPr>
        <w:rPr>
          <w:szCs w:val="24"/>
        </w:rPr>
      </w:pPr>
    </w:p>
    <w:p w14:paraId="7F8C7963" w14:textId="36AD3DD6" w:rsidR="6D8F77BE" w:rsidRPr="007B5D94" w:rsidRDefault="6D8F77BE" w:rsidP="007B5D94">
      <w:pPr>
        <w:spacing w:after="0"/>
        <w:ind w:left="720"/>
        <w:rPr>
          <w:szCs w:val="24"/>
        </w:rPr>
      </w:pPr>
    </w:p>
    <w:p w14:paraId="52695D0B" w14:textId="0266FD34" w:rsidR="00AE216C" w:rsidRPr="0071126D" w:rsidRDefault="005F6883" w:rsidP="00FB5AD4">
      <w:pPr>
        <w:spacing w:after="0"/>
        <w:rPr>
          <w:szCs w:val="24"/>
        </w:rPr>
      </w:pPr>
      <w:r w:rsidRPr="0071126D">
        <w:rPr>
          <w:szCs w:val="24"/>
        </w:rPr>
        <w:br w:type="page"/>
      </w:r>
    </w:p>
    <w:p w14:paraId="31BAF51E" w14:textId="52FBC35F" w:rsidR="00AE216C" w:rsidRPr="0071126D" w:rsidRDefault="00FF28F7" w:rsidP="00507DDA">
      <w:pPr>
        <w:pStyle w:val="Heading2"/>
      </w:pPr>
      <w:bookmarkStart w:id="7" w:name="_Toc231309560"/>
      <w:r>
        <w:lastRenderedPageBreak/>
        <w:t>Host responsibilities and setup</w:t>
      </w:r>
      <w:bookmarkEnd w:id="7"/>
    </w:p>
    <w:p w14:paraId="65FF615E" w14:textId="77777777" w:rsidR="009D607A" w:rsidRPr="0071126D" w:rsidRDefault="009D607A" w:rsidP="00FD5960">
      <w:pPr>
        <w:spacing w:after="0"/>
        <w:rPr>
          <w:rFonts w:cstheme="minorHAnsi"/>
          <w:szCs w:val="24"/>
        </w:rPr>
      </w:pPr>
    </w:p>
    <w:p w14:paraId="0C8C0734" w14:textId="3520A431" w:rsidR="00900117" w:rsidRPr="00842D55" w:rsidRDefault="009D607A" w:rsidP="009825E4">
      <w:pPr>
        <w:pStyle w:val="ListParagraph"/>
        <w:numPr>
          <w:ilvl w:val="0"/>
          <w:numId w:val="40"/>
        </w:numPr>
        <w:spacing w:after="0"/>
        <w:rPr>
          <w:rFonts w:cstheme="minorHAnsi"/>
          <w:szCs w:val="24"/>
        </w:rPr>
      </w:pPr>
      <w:r w:rsidRPr="00842D55">
        <w:rPr>
          <w:rFonts w:cstheme="minorHAnsi"/>
          <w:b/>
          <w:bCs/>
          <w:szCs w:val="24"/>
        </w:rPr>
        <w:t>Have options ready</w:t>
      </w:r>
      <w:r w:rsidR="00F97177" w:rsidRPr="00842D55">
        <w:rPr>
          <w:rFonts w:cstheme="minorHAnsi"/>
          <w:szCs w:val="24"/>
        </w:rPr>
        <w:t xml:space="preserve">. </w:t>
      </w:r>
      <w:r w:rsidRPr="00842D55">
        <w:rPr>
          <w:rFonts w:cstheme="minorHAnsi"/>
          <w:szCs w:val="24"/>
        </w:rPr>
        <w:t xml:space="preserve">If there are meeting activities that require </w:t>
      </w:r>
      <w:r w:rsidR="006B2E2E" w:rsidRPr="00842D55">
        <w:rPr>
          <w:rFonts w:cstheme="minorHAnsi"/>
          <w:szCs w:val="24"/>
        </w:rPr>
        <w:t xml:space="preserve">specific </w:t>
      </w:r>
      <w:r w:rsidRPr="00842D55">
        <w:rPr>
          <w:rFonts w:cstheme="minorHAnsi"/>
          <w:szCs w:val="24"/>
        </w:rPr>
        <w:t xml:space="preserve">engagement tools, </w:t>
      </w:r>
      <w:r w:rsidR="006B2E2E" w:rsidRPr="00842D55">
        <w:rPr>
          <w:rFonts w:cstheme="minorHAnsi"/>
          <w:szCs w:val="24"/>
        </w:rPr>
        <w:t>test accessibility features and</w:t>
      </w:r>
      <w:r w:rsidR="00283C4E" w:rsidRPr="00842D55">
        <w:rPr>
          <w:rFonts w:cstheme="minorHAnsi"/>
          <w:szCs w:val="24"/>
        </w:rPr>
        <w:t xml:space="preserve"> consider how activities could be adapted. </w:t>
      </w:r>
      <w:r w:rsidRPr="00842D55">
        <w:rPr>
          <w:rFonts w:cstheme="minorHAnsi"/>
          <w:szCs w:val="24"/>
        </w:rPr>
        <w:t xml:space="preserve">For example, if </w:t>
      </w:r>
      <w:r w:rsidR="004903A3" w:rsidRPr="00842D55">
        <w:rPr>
          <w:rFonts w:cstheme="minorHAnsi"/>
          <w:szCs w:val="24"/>
        </w:rPr>
        <w:t>the activity is to have each participant write an idea on a stick</w:t>
      </w:r>
      <w:r w:rsidR="00B25274" w:rsidRPr="00842D55">
        <w:rPr>
          <w:rFonts w:cstheme="minorHAnsi"/>
          <w:szCs w:val="24"/>
        </w:rPr>
        <w:t>y note</w:t>
      </w:r>
      <w:r w:rsidR="00B767B3" w:rsidRPr="00842D55">
        <w:rPr>
          <w:rFonts w:cstheme="minorHAnsi"/>
          <w:szCs w:val="24"/>
        </w:rPr>
        <w:t xml:space="preserve"> or online tool</w:t>
      </w:r>
      <w:r w:rsidR="00B25274" w:rsidRPr="00842D55">
        <w:rPr>
          <w:rFonts w:cstheme="minorHAnsi"/>
          <w:szCs w:val="24"/>
        </w:rPr>
        <w:t xml:space="preserve">, </w:t>
      </w:r>
      <w:r w:rsidRPr="00842D55">
        <w:rPr>
          <w:rFonts w:cstheme="minorHAnsi"/>
          <w:szCs w:val="24"/>
        </w:rPr>
        <w:t xml:space="preserve">give participants the option of </w:t>
      </w:r>
      <w:r w:rsidR="008969A0" w:rsidRPr="00842D55">
        <w:rPr>
          <w:rFonts w:cstheme="minorHAnsi"/>
          <w:szCs w:val="24"/>
        </w:rPr>
        <w:t>speaking</w:t>
      </w:r>
      <w:r w:rsidRPr="00842D55">
        <w:rPr>
          <w:rFonts w:cstheme="minorHAnsi"/>
          <w:szCs w:val="24"/>
        </w:rPr>
        <w:t xml:space="preserve"> their idea </w:t>
      </w:r>
      <w:r w:rsidR="008969A0" w:rsidRPr="00842D55">
        <w:rPr>
          <w:rFonts w:cstheme="minorHAnsi"/>
          <w:szCs w:val="24"/>
        </w:rPr>
        <w:t>verbally</w:t>
      </w:r>
      <w:r w:rsidR="00652EC6" w:rsidRPr="00842D55">
        <w:rPr>
          <w:rFonts w:cstheme="minorHAnsi"/>
          <w:szCs w:val="24"/>
        </w:rPr>
        <w:t>,</w:t>
      </w:r>
      <w:r w:rsidR="008969A0" w:rsidRPr="00842D55">
        <w:rPr>
          <w:rFonts w:cstheme="minorHAnsi"/>
          <w:szCs w:val="24"/>
        </w:rPr>
        <w:t xml:space="preserve"> </w:t>
      </w:r>
      <w:r w:rsidRPr="00842D55">
        <w:rPr>
          <w:rFonts w:cstheme="minorHAnsi"/>
          <w:szCs w:val="24"/>
        </w:rPr>
        <w:t>and have someone else write</w:t>
      </w:r>
      <w:r w:rsidR="00B767B3" w:rsidRPr="00842D55">
        <w:rPr>
          <w:rFonts w:cstheme="minorHAnsi"/>
          <w:szCs w:val="24"/>
        </w:rPr>
        <w:t>/type</w:t>
      </w:r>
      <w:r w:rsidRPr="00842D55">
        <w:rPr>
          <w:rFonts w:cstheme="minorHAnsi"/>
          <w:szCs w:val="24"/>
        </w:rPr>
        <w:t xml:space="preserve"> out the sticky note. </w:t>
      </w:r>
      <w:r w:rsidR="00B25274" w:rsidRPr="00842D55">
        <w:rPr>
          <w:rFonts w:cstheme="minorHAnsi"/>
          <w:szCs w:val="24"/>
        </w:rPr>
        <w:t xml:space="preserve">This could be applied to both in person or online meetings. </w:t>
      </w:r>
    </w:p>
    <w:p w14:paraId="6FF89158" w14:textId="77777777" w:rsidR="00900117" w:rsidRDefault="00900117" w:rsidP="00900117">
      <w:pPr>
        <w:spacing w:after="0"/>
        <w:ind w:left="-180"/>
        <w:rPr>
          <w:rFonts w:cstheme="minorHAnsi"/>
          <w:b/>
          <w:bCs/>
          <w:szCs w:val="24"/>
        </w:rPr>
      </w:pPr>
    </w:p>
    <w:p w14:paraId="59DDDD3E" w14:textId="77777777" w:rsidR="00900117" w:rsidRPr="00900117" w:rsidRDefault="00FD5960" w:rsidP="009825E4">
      <w:pPr>
        <w:pStyle w:val="ListParagraph"/>
        <w:numPr>
          <w:ilvl w:val="0"/>
          <w:numId w:val="40"/>
        </w:numPr>
        <w:spacing w:after="0"/>
        <w:rPr>
          <w:rFonts w:cstheme="minorHAnsi"/>
          <w:szCs w:val="24"/>
        </w:rPr>
      </w:pPr>
      <w:r w:rsidRPr="00900117">
        <w:rPr>
          <w:rFonts w:cstheme="minorHAnsi"/>
          <w:b/>
          <w:bCs/>
          <w:szCs w:val="24"/>
        </w:rPr>
        <w:t xml:space="preserve">Build in flexibility. </w:t>
      </w:r>
      <w:r w:rsidR="009D607A" w:rsidRPr="00900117">
        <w:rPr>
          <w:rFonts w:cstheme="minorHAnsi"/>
          <w:szCs w:val="24"/>
        </w:rPr>
        <w:t xml:space="preserve">Ensure participants have enough time to participate in </w:t>
      </w:r>
      <w:r w:rsidR="006B2E2E" w:rsidRPr="00900117">
        <w:rPr>
          <w:rFonts w:cstheme="minorHAnsi"/>
          <w:szCs w:val="24"/>
        </w:rPr>
        <w:t xml:space="preserve">meeting </w:t>
      </w:r>
      <w:r w:rsidR="009D607A" w:rsidRPr="00900117">
        <w:rPr>
          <w:rFonts w:cstheme="minorHAnsi"/>
          <w:szCs w:val="24"/>
        </w:rPr>
        <w:t xml:space="preserve">activities. </w:t>
      </w:r>
      <w:r w:rsidR="00283C4E" w:rsidRPr="00900117">
        <w:rPr>
          <w:rFonts w:cstheme="minorHAnsi"/>
          <w:szCs w:val="24"/>
        </w:rPr>
        <w:t>P</w:t>
      </w:r>
      <w:r w:rsidR="009D607A" w:rsidRPr="00900117">
        <w:rPr>
          <w:rFonts w:cstheme="minorHAnsi"/>
          <w:szCs w:val="24"/>
        </w:rPr>
        <w:t>articipants may require more time to complete the activity</w:t>
      </w:r>
      <w:r w:rsidR="000B3D9F" w:rsidRPr="00900117">
        <w:rPr>
          <w:rFonts w:cstheme="minorHAnsi"/>
          <w:szCs w:val="24"/>
        </w:rPr>
        <w:t xml:space="preserve"> than originally anticipated</w:t>
      </w:r>
      <w:r w:rsidR="009619CD" w:rsidRPr="00900117">
        <w:rPr>
          <w:rFonts w:cstheme="minorHAnsi"/>
          <w:szCs w:val="24"/>
        </w:rPr>
        <w:t xml:space="preserve">. Adding buffer time between </w:t>
      </w:r>
      <w:r w:rsidR="006F2EED" w:rsidRPr="00900117">
        <w:rPr>
          <w:rFonts w:cstheme="minorHAnsi"/>
          <w:szCs w:val="24"/>
        </w:rPr>
        <w:t xml:space="preserve">activities and agenda items gives you a great opportunity to be flexible and responsive in the moment. </w:t>
      </w:r>
    </w:p>
    <w:p w14:paraId="7A82F2D3" w14:textId="77777777" w:rsidR="00900117" w:rsidRDefault="00900117" w:rsidP="00900117">
      <w:pPr>
        <w:spacing w:after="0"/>
        <w:ind w:left="-180"/>
        <w:rPr>
          <w:b/>
          <w:szCs w:val="24"/>
        </w:rPr>
      </w:pPr>
    </w:p>
    <w:p w14:paraId="31C4CFB9" w14:textId="4C24C23C" w:rsidR="00FD5960" w:rsidRPr="00900117" w:rsidRDefault="00FD5960" w:rsidP="009825E4">
      <w:pPr>
        <w:pStyle w:val="ListParagraph"/>
        <w:numPr>
          <w:ilvl w:val="0"/>
          <w:numId w:val="40"/>
        </w:numPr>
        <w:spacing w:after="0"/>
        <w:rPr>
          <w:rFonts w:cstheme="minorHAnsi"/>
          <w:szCs w:val="24"/>
        </w:rPr>
      </w:pPr>
      <w:r w:rsidRPr="00900117">
        <w:rPr>
          <w:b/>
          <w:szCs w:val="24"/>
        </w:rPr>
        <w:t xml:space="preserve">Communicate with guest speakers. </w:t>
      </w:r>
      <w:r w:rsidRPr="00900117">
        <w:rPr>
          <w:szCs w:val="24"/>
        </w:rPr>
        <w:t>If you have guest speakers</w:t>
      </w:r>
      <w:r w:rsidR="002A24F1" w:rsidRPr="00900117">
        <w:rPr>
          <w:szCs w:val="24"/>
        </w:rPr>
        <w:t xml:space="preserve">, </w:t>
      </w:r>
      <w:r w:rsidRPr="00900117">
        <w:rPr>
          <w:szCs w:val="24"/>
        </w:rPr>
        <w:t xml:space="preserve">ensure they are aware of any access needs </w:t>
      </w:r>
      <w:r w:rsidR="274C8499" w:rsidRPr="00900117">
        <w:rPr>
          <w:szCs w:val="24"/>
        </w:rPr>
        <w:t>of</w:t>
      </w:r>
      <w:r w:rsidRPr="00900117">
        <w:rPr>
          <w:szCs w:val="24"/>
        </w:rPr>
        <w:t xml:space="preserve"> participants </w:t>
      </w:r>
      <w:r w:rsidR="008969A0">
        <w:rPr>
          <w:szCs w:val="24"/>
        </w:rPr>
        <w:t>ahead of the meeting to</w:t>
      </w:r>
      <w:r w:rsidR="00807F37" w:rsidRPr="00900117">
        <w:rPr>
          <w:szCs w:val="24"/>
        </w:rPr>
        <w:t xml:space="preserve"> give the guest speaker enough time to adequately prepare. </w:t>
      </w:r>
    </w:p>
    <w:p w14:paraId="0F121C7E" w14:textId="358EF96D" w:rsidR="002B54F1" w:rsidRPr="0071126D" w:rsidRDefault="002B54F1" w:rsidP="00FB5AD4">
      <w:pPr>
        <w:spacing w:after="0"/>
        <w:rPr>
          <w:szCs w:val="24"/>
        </w:rPr>
      </w:pPr>
    </w:p>
    <w:p w14:paraId="79B95354" w14:textId="14496605" w:rsidR="00B87179" w:rsidRPr="00184814" w:rsidRDefault="00FF28F7" w:rsidP="00184814">
      <w:pPr>
        <w:pStyle w:val="Heading2"/>
      </w:pPr>
      <w:bookmarkStart w:id="8" w:name="_Toc231309561"/>
      <w:r>
        <w:t>Online meeting considerations</w:t>
      </w:r>
      <w:bookmarkEnd w:id="8"/>
    </w:p>
    <w:p w14:paraId="3CC4AFD7" w14:textId="77777777" w:rsidR="00B767B3" w:rsidRPr="00B767B3" w:rsidRDefault="002B54F1" w:rsidP="6D8F77BE">
      <w:pPr>
        <w:pStyle w:val="ListParagraph"/>
        <w:numPr>
          <w:ilvl w:val="0"/>
          <w:numId w:val="4"/>
        </w:numPr>
        <w:spacing w:after="0"/>
        <w:rPr>
          <w:rFonts w:cstheme="minorHAnsi"/>
          <w:b/>
          <w:bCs/>
          <w:szCs w:val="24"/>
        </w:rPr>
      </w:pPr>
      <w:r w:rsidRPr="0071126D">
        <w:rPr>
          <w:rFonts w:cstheme="minorHAnsi"/>
          <w:b/>
          <w:bCs/>
          <w:szCs w:val="24"/>
        </w:rPr>
        <w:t>Ensure transcriptions</w:t>
      </w:r>
      <w:r w:rsidR="002B27A7" w:rsidRPr="0071126D">
        <w:rPr>
          <w:rFonts w:cstheme="minorHAnsi"/>
          <w:b/>
          <w:bCs/>
          <w:szCs w:val="24"/>
        </w:rPr>
        <w:t xml:space="preserve"> and</w:t>
      </w:r>
      <w:r w:rsidR="00F73791" w:rsidRPr="0071126D">
        <w:rPr>
          <w:rFonts w:cstheme="minorHAnsi"/>
          <w:b/>
          <w:bCs/>
          <w:szCs w:val="24"/>
        </w:rPr>
        <w:t xml:space="preserve"> </w:t>
      </w:r>
      <w:r w:rsidR="002B27A7" w:rsidRPr="0071126D">
        <w:rPr>
          <w:rFonts w:cstheme="minorHAnsi"/>
          <w:b/>
          <w:bCs/>
          <w:szCs w:val="24"/>
        </w:rPr>
        <w:t>close</w:t>
      </w:r>
      <w:r w:rsidR="00F73791" w:rsidRPr="0071126D">
        <w:rPr>
          <w:rFonts w:cstheme="minorHAnsi"/>
          <w:b/>
          <w:bCs/>
          <w:szCs w:val="24"/>
        </w:rPr>
        <w:t>d captions</w:t>
      </w:r>
      <w:r w:rsidRPr="0071126D">
        <w:rPr>
          <w:rFonts w:cstheme="minorHAnsi"/>
          <w:b/>
          <w:bCs/>
          <w:szCs w:val="24"/>
        </w:rPr>
        <w:t xml:space="preserve"> are enabled</w:t>
      </w:r>
      <w:r w:rsidR="002E7CE1" w:rsidRPr="0071126D">
        <w:rPr>
          <w:rFonts w:cstheme="minorHAnsi"/>
          <w:b/>
          <w:bCs/>
          <w:szCs w:val="24"/>
        </w:rPr>
        <w:t xml:space="preserve"> </w:t>
      </w:r>
      <w:r w:rsidR="002E7CE1" w:rsidRPr="0071126D">
        <w:rPr>
          <w:rFonts w:cstheme="minorHAnsi"/>
          <w:szCs w:val="24"/>
        </w:rPr>
        <w:t>to enhance clarity</w:t>
      </w:r>
      <w:r w:rsidR="009D2A01" w:rsidRPr="0071126D">
        <w:rPr>
          <w:rFonts w:cstheme="minorHAnsi"/>
          <w:szCs w:val="24"/>
        </w:rPr>
        <w:t xml:space="preserve">, </w:t>
      </w:r>
      <w:r w:rsidR="002E7CE1" w:rsidRPr="0071126D">
        <w:rPr>
          <w:rFonts w:cstheme="minorHAnsi"/>
          <w:szCs w:val="24"/>
        </w:rPr>
        <w:t>comprehension</w:t>
      </w:r>
      <w:r w:rsidR="009D2A01" w:rsidRPr="0071126D">
        <w:rPr>
          <w:rFonts w:cstheme="minorHAnsi"/>
          <w:szCs w:val="24"/>
        </w:rPr>
        <w:t>, and information processing</w:t>
      </w:r>
      <w:r w:rsidR="002E7CE1" w:rsidRPr="0071126D">
        <w:rPr>
          <w:rFonts w:cstheme="minorHAnsi"/>
          <w:szCs w:val="24"/>
        </w:rPr>
        <w:t xml:space="preserve"> for all participants. This can be particularly helpful during times</w:t>
      </w:r>
      <w:r w:rsidR="00C71616" w:rsidRPr="0071126D">
        <w:rPr>
          <w:rFonts w:cstheme="minorHAnsi"/>
          <w:szCs w:val="24"/>
        </w:rPr>
        <w:t xml:space="preserve"> when the speaker is in a noisy environment</w:t>
      </w:r>
      <w:r w:rsidR="000466E4" w:rsidRPr="0071126D">
        <w:rPr>
          <w:rFonts w:cstheme="minorHAnsi"/>
          <w:szCs w:val="24"/>
        </w:rPr>
        <w:t xml:space="preserve"> and </w:t>
      </w:r>
      <w:r w:rsidR="00827CF2" w:rsidRPr="0071126D">
        <w:rPr>
          <w:rFonts w:cstheme="minorHAnsi"/>
          <w:szCs w:val="24"/>
        </w:rPr>
        <w:t>where sound can’t be played</w:t>
      </w:r>
      <w:r w:rsidR="000466E4" w:rsidRPr="0071126D">
        <w:rPr>
          <w:rFonts w:cstheme="minorHAnsi"/>
          <w:szCs w:val="24"/>
        </w:rPr>
        <w:t xml:space="preserve">. </w:t>
      </w:r>
      <w:r w:rsidR="00BD1FD4" w:rsidRPr="0071126D">
        <w:rPr>
          <w:rFonts w:cstheme="minorHAnsi"/>
          <w:szCs w:val="24"/>
        </w:rPr>
        <w:t>Transcripts can be saved and</w:t>
      </w:r>
      <w:r w:rsidR="00106263" w:rsidRPr="0071126D">
        <w:rPr>
          <w:rFonts w:cstheme="minorHAnsi"/>
          <w:szCs w:val="24"/>
        </w:rPr>
        <w:t xml:space="preserve"> be</w:t>
      </w:r>
      <w:r w:rsidR="00BD1FD4" w:rsidRPr="0071126D">
        <w:rPr>
          <w:rFonts w:cstheme="minorHAnsi"/>
          <w:szCs w:val="24"/>
        </w:rPr>
        <w:t xml:space="preserve"> used </w:t>
      </w:r>
      <w:r w:rsidR="00106263" w:rsidRPr="0071126D">
        <w:rPr>
          <w:rFonts w:cstheme="minorHAnsi"/>
          <w:szCs w:val="24"/>
        </w:rPr>
        <w:t xml:space="preserve">for minute-taking. </w:t>
      </w:r>
    </w:p>
    <w:p w14:paraId="2671EF34" w14:textId="77777777" w:rsidR="00B767B3" w:rsidRPr="00B767B3" w:rsidRDefault="00B767B3" w:rsidP="00B767B3">
      <w:pPr>
        <w:pStyle w:val="ListParagraph"/>
        <w:spacing w:after="0"/>
        <w:ind w:left="360"/>
        <w:rPr>
          <w:rFonts w:cstheme="minorHAnsi"/>
          <w:b/>
          <w:bCs/>
          <w:szCs w:val="24"/>
        </w:rPr>
      </w:pPr>
    </w:p>
    <w:p w14:paraId="7E4DDF17" w14:textId="7BF27388" w:rsidR="6D8F77BE" w:rsidRPr="00B767B3" w:rsidRDefault="00B767B3" w:rsidP="00B767B3">
      <w:pPr>
        <w:pStyle w:val="ListParagraph"/>
        <w:spacing w:after="0"/>
        <w:ind w:left="360"/>
        <w:rPr>
          <w:rFonts w:cstheme="minorHAnsi"/>
          <w:b/>
          <w:bCs/>
          <w:szCs w:val="24"/>
        </w:rPr>
      </w:pPr>
      <w:r w:rsidRPr="00B767B3">
        <w:rPr>
          <w:rFonts w:cstheme="minorHAnsi"/>
          <w:szCs w:val="24"/>
        </w:rPr>
        <w:t>Where feasible and resources permit, ASL interpretation should be considered in addition to transcriptions and closed captions, as these supports serve different accessibility needs.</w:t>
      </w:r>
      <w:r>
        <w:rPr>
          <w:rFonts w:cstheme="minorHAnsi"/>
          <w:szCs w:val="24"/>
        </w:rPr>
        <w:br/>
      </w:r>
    </w:p>
    <w:p w14:paraId="480DE26B" w14:textId="1D09AAD5" w:rsidR="006150BF" w:rsidRDefault="0072637D" w:rsidP="000F7DCC">
      <w:pPr>
        <w:pStyle w:val="ListParagraph"/>
        <w:numPr>
          <w:ilvl w:val="0"/>
          <w:numId w:val="4"/>
        </w:numPr>
        <w:spacing w:after="0"/>
        <w:rPr>
          <w:rFonts w:cstheme="minorHAnsi"/>
          <w:szCs w:val="24"/>
        </w:rPr>
      </w:pPr>
      <w:r w:rsidRPr="00B4254B">
        <w:rPr>
          <w:rFonts w:cstheme="minorHAnsi"/>
          <w:b/>
          <w:bCs/>
          <w:szCs w:val="24"/>
        </w:rPr>
        <w:t>E</w:t>
      </w:r>
      <w:r w:rsidR="00B4254B" w:rsidRPr="00B4254B">
        <w:rPr>
          <w:rFonts w:cstheme="minorHAnsi"/>
          <w:b/>
          <w:bCs/>
          <w:szCs w:val="24"/>
        </w:rPr>
        <w:t xml:space="preserve">nsure </w:t>
      </w:r>
      <w:r w:rsidR="008F41E6" w:rsidRPr="00B4254B">
        <w:rPr>
          <w:rFonts w:cstheme="minorHAnsi"/>
          <w:b/>
          <w:bCs/>
          <w:szCs w:val="24"/>
        </w:rPr>
        <w:t xml:space="preserve">sign language </w:t>
      </w:r>
      <w:r w:rsidR="00B4254B" w:rsidRPr="00B4254B">
        <w:rPr>
          <w:rFonts w:cstheme="minorHAnsi"/>
          <w:b/>
          <w:bCs/>
          <w:szCs w:val="24"/>
        </w:rPr>
        <w:t>interpreters are visible on screen.</w:t>
      </w:r>
      <w:r w:rsidR="00C9068F" w:rsidRPr="00B4254B">
        <w:rPr>
          <w:rFonts w:cstheme="minorHAnsi"/>
          <w:b/>
          <w:bCs/>
          <w:szCs w:val="24"/>
        </w:rPr>
        <w:t xml:space="preserve"> </w:t>
      </w:r>
      <w:r w:rsidR="00C9068F" w:rsidRPr="00B4254B">
        <w:rPr>
          <w:rFonts w:cstheme="minorHAnsi"/>
          <w:szCs w:val="24"/>
        </w:rPr>
        <w:t>If you are offering ASL interpretation, it</w:t>
      </w:r>
      <w:r w:rsidR="00A11E68">
        <w:rPr>
          <w:rFonts w:cstheme="minorHAnsi"/>
          <w:szCs w:val="24"/>
        </w:rPr>
        <w:t xml:space="preserve"> is</w:t>
      </w:r>
      <w:r w:rsidR="00C9068F" w:rsidRPr="00B4254B">
        <w:rPr>
          <w:rFonts w:cstheme="minorHAnsi"/>
          <w:szCs w:val="24"/>
        </w:rPr>
        <w:t xml:space="preserve"> important to ensure participants </w:t>
      </w:r>
      <w:r w:rsidR="00C7481F" w:rsidRPr="00B4254B">
        <w:rPr>
          <w:rFonts w:cstheme="minorHAnsi"/>
          <w:szCs w:val="24"/>
        </w:rPr>
        <w:t xml:space="preserve">have a clear and consistent view of the </w:t>
      </w:r>
      <w:r w:rsidR="00D408F6">
        <w:rPr>
          <w:rFonts w:cstheme="minorHAnsi"/>
          <w:szCs w:val="24"/>
        </w:rPr>
        <w:t xml:space="preserve">interpreters. </w:t>
      </w:r>
      <w:r w:rsidR="00B4254B" w:rsidRPr="00B4254B">
        <w:rPr>
          <w:rFonts w:cstheme="minorHAnsi"/>
          <w:szCs w:val="24"/>
        </w:rPr>
        <w:t xml:space="preserve"> </w:t>
      </w:r>
    </w:p>
    <w:p w14:paraId="67F5A5A1" w14:textId="77777777" w:rsidR="00B4254B" w:rsidRPr="00B4254B" w:rsidRDefault="00B4254B" w:rsidP="00B4254B">
      <w:pPr>
        <w:pStyle w:val="ListParagraph"/>
        <w:spacing w:after="0"/>
        <w:ind w:left="360"/>
        <w:rPr>
          <w:rFonts w:cstheme="minorHAnsi"/>
          <w:szCs w:val="24"/>
        </w:rPr>
      </w:pPr>
    </w:p>
    <w:p w14:paraId="343A038A" w14:textId="643F0492" w:rsidR="00FF28F7" w:rsidRPr="00AE3448" w:rsidRDefault="006150BF" w:rsidP="00FF28F7">
      <w:pPr>
        <w:rPr>
          <w:color w:val="002060"/>
        </w:rPr>
      </w:pPr>
      <w:bookmarkStart w:id="9" w:name="_Hlk223967970"/>
      <w:r w:rsidRPr="00AE3448">
        <w:rPr>
          <w:color w:val="002060"/>
        </w:rPr>
        <w:t>KPU Resource</w:t>
      </w:r>
    </w:p>
    <w:p w14:paraId="4B2DC028" w14:textId="25727D34" w:rsidR="006150BF" w:rsidRPr="00A867BE" w:rsidRDefault="006150BF" w:rsidP="006150BF">
      <w:pPr>
        <w:pStyle w:val="ListParagraph"/>
        <w:numPr>
          <w:ilvl w:val="0"/>
          <w:numId w:val="1"/>
        </w:numPr>
        <w:spacing w:after="0"/>
        <w:rPr>
          <w:color w:val="002060"/>
          <w:szCs w:val="24"/>
        </w:rPr>
      </w:pPr>
      <w:r w:rsidRPr="00A867BE">
        <w:rPr>
          <w:color w:val="002060"/>
          <w:szCs w:val="24"/>
        </w:rPr>
        <w:t>Review KPU Teaching and Learning’s Knowledge Base to learn how to enable Zoom accessibility features:</w:t>
      </w:r>
    </w:p>
    <w:p w14:paraId="3531A9C1" w14:textId="77777777" w:rsidR="006150BF" w:rsidRPr="00A867BE" w:rsidRDefault="006150BF" w:rsidP="006150BF">
      <w:pPr>
        <w:pStyle w:val="ListParagraph"/>
        <w:numPr>
          <w:ilvl w:val="1"/>
          <w:numId w:val="1"/>
        </w:numPr>
        <w:spacing w:after="0"/>
        <w:rPr>
          <w:color w:val="002060"/>
          <w:szCs w:val="24"/>
        </w:rPr>
      </w:pPr>
      <w:r w:rsidRPr="00A867BE">
        <w:rPr>
          <w:color w:val="002060"/>
          <w:szCs w:val="24"/>
        </w:rPr>
        <w:t xml:space="preserve">How to turn on live transcriptions and closed captions in </w:t>
      </w:r>
      <w:hyperlink r:id="rId18">
        <w:r w:rsidRPr="00AE3448">
          <w:rPr>
            <w:rStyle w:val="Hyperlink"/>
            <w:color w:val="0070C0"/>
            <w:szCs w:val="24"/>
          </w:rPr>
          <w:t>Zoom</w:t>
        </w:r>
      </w:hyperlink>
      <w:r w:rsidRPr="00AE3448">
        <w:rPr>
          <w:color w:val="0070C0"/>
          <w:szCs w:val="24"/>
        </w:rPr>
        <w:t xml:space="preserve"> </w:t>
      </w:r>
    </w:p>
    <w:p w14:paraId="69E5D333" w14:textId="77777777" w:rsidR="00796025" w:rsidRPr="00A867BE" w:rsidRDefault="006150BF" w:rsidP="00796025">
      <w:pPr>
        <w:pStyle w:val="ListParagraph"/>
        <w:numPr>
          <w:ilvl w:val="1"/>
          <w:numId w:val="1"/>
        </w:numPr>
        <w:spacing w:after="0"/>
        <w:rPr>
          <w:color w:val="002060"/>
          <w:szCs w:val="24"/>
        </w:rPr>
      </w:pPr>
      <w:r w:rsidRPr="00A867BE">
        <w:rPr>
          <w:color w:val="002060"/>
          <w:szCs w:val="24"/>
        </w:rPr>
        <w:t xml:space="preserve">How to access your meeting transcript in </w:t>
      </w:r>
      <w:hyperlink r:id="rId19">
        <w:r w:rsidRPr="00AE3448">
          <w:rPr>
            <w:rStyle w:val="Hyperlink"/>
            <w:color w:val="0070C0"/>
            <w:szCs w:val="24"/>
          </w:rPr>
          <w:t>Zoom</w:t>
        </w:r>
      </w:hyperlink>
      <w:r w:rsidRPr="00AE3448">
        <w:rPr>
          <w:color w:val="0070C0"/>
          <w:szCs w:val="24"/>
        </w:rPr>
        <w:t xml:space="preserve"> </w:t>
      </w:r>
    </w:p>
    <w:p w14:paraId="26A51C80" w14:textId="7C90E1AE" w:rsidR="006150BF" w:rsidRPr="00A867BE" w:rsidRDefault="006150BF" w:rsidP="00796025">
      <w:pPr>
        <w:pStyle w:val="ListParagraph"/>
        <w:numPr>
          <w:ilvl w:val="0"/>
          <w:numId w:val="1"/>
        </w:numPr>
        <w:spacing w:after="0"/>
        <w:rPr>
          <w:rStyle w:val="Hyperlink"/>
          <w:color w:val="002060"/>
          <w:szCs w:val="24"/>
          <w:u w:val="none"/>
        </w:rPr>
      </w:pPr>
      <w:r w:rsidRPr="00A867BE">
        <w:rPr>
          <w:color w:val="002060"/>
          <w:szCs w:val="24"/>
        </w:rPr>
        <w:t>View the</w:t>
      </w:r>
      <w:hyperlink w:anchor="_Appendix_D:_Turn" w:history="1">
        <w:r w:rsidRPr="007424F0">
          <w:rPr>
            <w:rStyle w:val="Hyperlink"/>
            <w:szCs w:val="24"/>
            <w:u w:val="none"/>
          </w:rPr>
          <w:t xml:space="preserve"> </w:t>
        </w:r>
        <w:r w:rsidRPr="007424F0">
          <w:rPr>
            <w:rStyle w:val="Hyperlink"/>
            <w:szCs w:val="24"/>
          </w:rPr>
          <w:t>appendix</w:t>
        </w:r>
      </w:hyperlink>
      <w:r w:rsidRPr="00A867BE">
        <w:rPr>
          <w:color w:val="002060"/>
          <w:szCs w:val="24"/>
        </w:rPr>
        <w:t xml:space="preserve"> to learn </w:t>
      </w:r>
      <w:r w:rsidR="00796025" w:rsidRPr="00A867BE">
        <w:rPr>
          <w:color w:val="002060"/>
          <w:szCs w:val="24"/>
        </w:rPr>
        <w:t xml:space="preserve">how to </w:t>
      </w:r>
      <w:bookmarkEnd w:id="9"/>
      <w:r w:rsidR="00796025" w:rsidRPr="00A867BE">
        <w:rPr>
          <w:rFonts w:cstheme="minorHAnsi"/>
          <w:color w:val="002060"/>
          <w:szCs w:val="24"/>
        </w:rPr>
        <w:t>enable sign language view</w:t>
      </w:r>
      <w:r w:rsidR="006F583A" w:rsidRPr="00A867BE">
        <w:rPr>
          <w:rFonts w:cstheme="minorHAnsi"/>
          <w:color w:val="002060"/>
          <w:szCs w:val="24"/>
        </w:rPr>
        <w:t xml:space="preserve">, closed captions, and start transcriptions </w:t>
      </w:r>
      <w:r w:rsidR="00796025" w:rsidRPr="00A867BE">
        <w:rPr>
          <w:rFonts w:cstheme="minorHAnsi"/>
          <w:color w:val="002060"/>
          <w:szCs w:val="24"/>
        </w:rPr>
        <w:t xml:space="preserve">in </w:t>
      </w:r>
      <w:r w:rsidR="00796025" w:rsidRPr="007424F0">
        <w:rPr>
          <w:rFonts w:cstheme="minorHAnsi"/>
          <w:szCs w:val="24"/>
        </w:rPr>
        <w:t>Microsoft Teams</w:t>
      </w:r>
    </w:p>
    <w:p w14:paraId="2C51186E" w14:textId="66A510D0" w:rsidR="00A24C41" w:rsidRPr="001F56D3" w:rsidRDefault="00A24C41" w:rsidP="001F56D3">
      <w:pPr>
        <w:spacing w:after="0"/>
        <w:ind w:left="720"/>
        <w:rPr>
          <w:color w:val="FF0000"/>
          <w:szCs w:val="24"/>
        </w:rPr>
      </w:pPr>
    </w:p>
    <w:p w14:paraId="6781DF04" w14:textId="058A2B78" w:rsidR="00C9068F" w:rsidRPr="0071126D" w:rsidRDefault="00C9068F" w:rsidP="00085CE1">
      <w:pPr>
        <w:rPr>
          <w:rFonts w:cstheme="minorHAnsi"/>
          <w:szCs w:val="24"/>
        </w:rPr>
      </w:pPr>
    </w:p>
    <w:p w14:paraId="152D03E9" w14:textId="3A568E6E" w:rsidR="00085CE1" w:rsidRPr="00507DDA" w:rsidRDefault="00085CE1" w:rsidP="00507DDA">
      <w:pPr>
        <w:pStyle w:val="Heading2"/>
        <w:rPr>
          <w:bCs/>
        </w:rPr>
      </w:pPr>
      <w:bookmarkStart w:id="10" w:name="_Toc231309562"/>
      <w:r w:rsidRPr="0071126D">
        <w:t>Meeting Materials</w:t>
      </w:r>
      <w:bookmarkEnd w:id="10"/>
      <w:r w:rsidRPr="0071126D">
        <w:t xml:space="preserve"> </w:t>
      </w:r>
    </w:p>
    <w:p w14:paraId="7AFBBF15" w14:textId="6A11F207" w:rsidR="00085CE1" w:rsidRPr="0071126D" w:rsidRDefault="00085CE1" w:rsidP="009825E4">
      <w:pPr>
        <w:pStyle w:val="ListParagraph"/>
        <w:numPr>
          <w:ilvl w:val="0"/>
          <w:numId w:val="5"/>
        </w:numPr>
        <w:spacing w:after="0"/>
        <w:rPr>
          <w:szCs w:val="24"/>
        </w:rPr>
      </w:pPr>
      <w:r w:rsidRPr="0071126D">
        <w:rPr>
          <w:szCs w:val="24"/>
        </w:rPr>
        <w:t xml:space="preserve">Have documents presented in multiple formats. This </w:t>
      </w:r>
      <w:r w:rsidR="009F639C">
        <w:rPr>
          <w:szCs w:val="24"/>
        </w:rPr>
        <w:t xml:space="preserve">practice </w:t>
      </w:r>
      <w:r w:rsidRPr="0071126D">
        <w:rPr>
          <w:szCs w:val="24"/>
        </w:rPr>
        <w:t xml:space="preserve">benefits everyone because participants can choose the format that is most accessible to them. </w:t>
      </w:r>
    </w:p>
    <w:p w14:paraId="26DE86BC" w14:textId="77777777" w:rsidR="00085CE1" w:rsidRPr="0071126D" w:rsidRDefault="00085CE1" w:rsidP="00085CE1">
      <w:pPr>
        <w:spacing w:after="0" w:line="240" w:lineRule="auto"/>
        <w:rPr>
          <w:szCs w:val="24"/>
          <w:lang w:val="en-CA"/>
        </w:rPr>
      </w:pPr>
    </w:p>
    <w:p w14:paraId="41E3A8BF" w14:textId="0B4A034B" w:rsidR="00085CE1" w:rsidRPr="0071126D" w:rsidRDefault="00085CE1" w:rsidP="009825E4">
      <w:pPr>
        <w:pStyle w:val="ListParagraph"/>
        <w:numPr>
          <w:ilvl w:val="0"/>
          <w:numId w:val="5"/>
        </w:numPr>
        <w:spacing w:after="0" w:line="240" w:lineRule="auto"/>
        <w:rPr>
          <w:szCs w:val="24"/>
          <w:lang w:val="en-CA"/>
        </w:rPr>
      </w:pPr>
      <w:r w:rsidRPr="0071126D">
        <w:rPr>
          <w:szCs w:val="24"/>
          <w:lang w:val="en-CA"/>
        </w:rPr>
        <w:t xml:space="preserve">Best practice is to send documents as a word document version as some screen readers do not work for PDFs. If you must send a PDF, conduct an accessibility check on your PDF before sending it. Screen readers will not be able to read the PDF if it is formatted incorrectly. </w:t>
      </w:r>
    </w:p>
    <w:p w14:paraId="55CD880B" w14:textId="77777777" w:rsidR="00085CE1" w:rsidRPr="0071126D" w:rsidRDefault="00085CE1" w:rsidP="00085CE1">
      <w:pPr>
        <w:pStyle w:val="ListParagraph"/>
        <w:spacing w:after="0" w:line="240" w:lineRule="auto"/>
        <w:rPr>
          <w:szCs w:val="24"/>
          <w:lang w:val="en-CA"/>
        </w:rPr>
      </w:pPr>
    </w:p>
    <w:p w14:paraId="48E8F3F9" w14:textId="0D260D08" w:rsidR="00085CE1" w:rsidRPr="0071126D" w:rsidRDefault="00085CE1" w:rsidP="00085CE1">
      <w:pPr>
        <w:pStyle w:val="ListParagraph"/>
        <w:spacing w:after="0" w:line="240" w:lineRule="auto"/>
        <w:rPr>
          <w:szCs w:val="24"/>
          <w:lang w:val="en-CA"/>
        </w:rPr>
      </w:pPr>
      <w:r w:rsidRPr="0071126D">
        <w:rPr>
          <w:szCs w:val="24"/>
          <w:lang w:val="en-CA"/>
        </w:rPr>
        <w:t xml:space="preserve">Learn more about how to create accessible word documents, PDFs, and power point presentations using resources in </w:t>
      </w:r>
      <w:r w:rsidRPr="00AE3448">
        <w:rPr>
          <w:szCs w:val="24"/>
          <w:lang w:val="en-CA"/>
        </w:rPr>
        <w:t xml:space="preserve">the </w:t>
      </w:r>
      <w:hyperlink w:anchor="_Appendix" w:history="1">
        <w:r w:rsidRPr="00AE3448">
          <w:rPr>
            <w:rStyle w:val="Hyperlink"/>
            <w:szCs w:val="24"/>
            <w:lang w:val="en-CA"/>
          </w:rPr>
          <w:t>appendix</w:t>
        </w:r>
      </w:hyperlink>
      <w:r w:rsidR="0040702E" w:rsidRPr="00AE3448">
        <w:rPr>
          <w:szCs w:val="24"/>
          <w:lang w:val="en-CA"/>
        </w:rPr>
        <w:t>.</w:t>
      </w:r>
      <w:r w:rsidR="00652EC6">
        <w:rPr>
          <w:szCs w:val="24"/>
          <w:lang w:val="en-CA"/>
        </w:rPr>
        <w:t xml:space="preserve"> </w:t>
      </w:r>
    </w:p>
    <w:p w14:paraId="2BE47977" w14:textId="77777777" w:rsidR="00085CE1" w:rsidRPr="0071126D" w:rsidRDefault="00085CE1" w:rsidP="00085CE1">
      <w:pPr>
        <w:spacing w:after="0" w:line="240" w:lineRule="auto"/>
        <w:rPr>
          <w:rFonts w:cstheme="minorHAnsi"/>
          <w:color w:val="000000" w:themeColor="text1"/>
          <w:szCs w:val="24"/>
          <w:lang w:val="en-CA"/>
        </w:rPr>
      </w:pPr>
    </w:p>
    <w:p w14:paraId="6CC094B0" w14:textId="395F1AB0" w:rsidR="00535D9A" w:rsidRPr="0071126D" w:rsidRDefault="00535D9A" w:rsidP="009825E4">
      <w:pPr>
        <w:pStyle w:val="ListParagraph"/>
        <w:numPr>
          <w:ilvl w:val="0"/>
          <w:numId w:val="5"/>
        </w:numPr>
        <w:spacing w:after="0" w:line="240" w:lineRule="auto"/>
        <w:rPr>
          <w:color w:val="000000" w:themeColor="text1"/>
          <w:szCs w:val="24"/>
          <w:lang w:val="en-CA"/>
        </w:rPr>
      </w:pPr>
      <w:r w:rsidRPr="0071126D">
        <w:rPr>
          <w:color w:val="000000" w:themeColor="text1"/>
          <w:szCs w:val="24"/>
          <w:lang w:val="en-CA"/>
        </w:rPr>
        <w:t xml:space="preserve">Send meeting materials to participants at least 24 hours before the meeting. </w:t>
      </w:r>
    </w:p>
    <w:p w14:paraId="080B6920" w14:textId="77777777" w:rsidR="00535D9A" w:rsidRPr="0071126D" w:rsidRDefault="00535D9A" w:rsidP="00535D9A">
      <w:pPr>
        <w:pStyle w:val="ListParagraph"/>
        <w:spacing w:after="0" w:line="240" w:lineRule="auto"/>
        <w:rPr>
          <w:color w:val="000000" w:themeColor="text1"/>
          <w:szCs w:val="24"/>
          <w:lang w:val="en-CA"/>
        </w:rPr>
      </w:pPr>
    </w:p>
    <w:p w14:paraId="7714942F" w14:textId="093AF37C" w:rsidR="00085CE1" w:rsidRDefault="00085CE1" w:rsidP="009825E4">
      <w:pPr>
        <w:pStyle w:val="ListParagraph"/>
        <w:numPr>
          <w:ilvl w:val="0"/>
          <w:numId w:val="5"/>
        </w:numPr>
        <w:spacing w:after="0" w:line="240" w:lineRule="auto"/>
        <w:rPr>
          <w:color w:val="000000" w:themeColor="text1"/>
          <w:szCs w:val="24"/>
          <w:lang w:val="en-CA"/>
        </w:rPr>
      </w:pPr>
      <w:r w:rsidRPr="0071126D">
        <w:rPr>
          <w:color w:val="000000" w:themeColor="text1"/>
          <w:szCs w:val="24"/>
          <w:lang w:val="en-CA"/>
        </w:rPr>
        <w:t xml:space="preserve">Word documents should be sent out as separate documents with numbers and </w:t>
      </w:r>
      <w:r w:rsidR="009F639C">
        <w:rPr>
          <w:color w:val="000000" w:themeColor="text1"/>
          <w:szCs w:val="24"/>
          <w:lang w:val="en-CA"/>
        </w:rPr>
        <w:t xml:space="preserve">file </w:t>
      </w:r>
      <w:r w:rsidRPr="0071126D">
        <w:rPr>
          <w:color w:val="000000" w:themeColor="text1"/>
          <w:szCs w:val="24"/>
          <w:lang w:val="en-CA"/>
        </w:rPr>
        <w:t>name</w:t>
      </w:r>
      <w:r w:rsidR="009F639C">
        <w:rPr>
          <w:color w:val="000000" w:themeColor="text1"/>
          <w:szCs w:val="24"/>
          <w:lang w:val="en-CA"/>
        </w:rPr>
        <w:t>s</w:t>
      </w:r>
      <w:r w:rsidRPr="0071126D">
        <w:rPr>
          <w:color w:val="000000" w:themeColor="text1"/>
          <w:szCs w:val="24"/>
          <w:lang w:val="en-CA"/>
        </w:rPr>
        <w:t xml:space="preserve"> that corresponds with the agenda items. This makes finding the correct document during the meeting easier.</w:t>
      </w:r>
    </w:p>
    <w:p w14:paraId="0D6C1764" w14:textId="77777777" w:rsidR="00AD13B7" w:rsidRPr="00AD13B7" w:rsidRDefault="00AD13B7" w:rsidP="00AD13B7">
      <w:pPr>
        <w:spacing w:after="0" w:line="240" w:lineRule="auto"/>
        <w:rPr>
          <w:color w:val="000000" w:themeColor="text1"/>
          <w:szCs w:val="24"/>
          <w:lang w:val="en-CA"/>
        </w:rPr>
      </w:pPr>
    </w:p>
    <w:p w14:paraId="6B85B3A0" w14:textId="777323C9" w:rsidR="00085CE1" w:rsidRPr="0071126D" w:rsidRDefault="00085CE1" w:rsidP="00085CE1">
      <w:pPr>
        <w:spacing w:after="0"/>
        <w:ind w:left="720"/>
        <w:rPr>
          <w:rFonts w:cstheme="minorHAnsi"/>
          <w:color w:val="000000" w:themeColor="text1"/>
          <w:szCs w:val="24"/>
          <w:lang w:val="en-CA"/>
        </w:rPr>
      </w:pPr>
      <w:r w:rsidRPr="0071126D">
        <w:rPr>
          <w:rFonts w:cstheme="minorHAnsi"/>
          <w:color w:val="000000" w:themeColor="text1"/>
          <w:szCs w:val="24"/>
          <w:lang w:val="en-CA"/>
        </w:rPr>
        <w:t>For example</w:t>
      </w:r>
      <w:r w:rsidR="00AD13B7">
        <w:rPr>
          <w:rFonts w:cstheme="minorHAnsi"/>
          <w:color w:val="000000" w:themeColor="text1"/>
          <w:szCs w:val="24"/>
          <w:lang w:val="en-CA"/>
        </w:rPr>
        <w:t>, save each document</w:t>
      </w:r>
      <w:r w:rsidRPr="0071126D">
        <w:rPr>
          <w:rFonts w:cstheme="minorHAnsi"/>
          <w:color w:val="000000" w:themeColor="text1"/>
          <w:szCs w:val="24"/>
          <w:lang w:val="en-CA"/>
        </w:rPr>
        <w:t xml:space="preserve"> and sen</w:t>
      </w:r>
      <w:r w:rsidR="00AD13B7">
        <w:rPr>
          <w:rFonts w:cstheme="minorHAnsi"/>
          <w:color w:val="000000" w:themeColor="text1"/>
          <w:szCs w:val="24"/>
          <w:lang w:val="en-CA"/>
        </w:rPr>
        <w:t>d</w:t>
      </w:r>
      <w:r w:rsidRPr="0071126D">
        <w:rPr>
          <w:rFonts w:cstheme="minorHAnsi"/>
          <w:color w:val="000000" w:themeColor="text1"/>
          <w:szCs w:val="24"/>
          <w:lang w:val="en-CA"/>
        </w:rPr>
        <w:t xml:space="preserve"> as:</w:t>
      </w:r>
    </w:p>
    <w:p w14:paraId="0348F857" w14:textId="77777777" w:rsidR="00085CE1" w:rsidRPr="0071126D" w:rsidRDefault="00085CE1" w:rsidP="00085CE1">
      <w:pPr>
        <w:spacing w:after="0"/>
        <w:ind w:left="720"/>
        <w:rPr>
          <w:rFonts w:cstheme="minorHAnsi"/>
          <w:color w:val="000000" w:themeColor="text1"/>
          <w:szCs w:val="24"/>
          <w:lang w:val="en-CA"/>
        </w:rPr>
      </w:pPr>
      <w:r w:rsidRPr="0071126D">
        <w:rPr>
          <w:rFonts w:cstheme="minorHAnsi"/>
          <w:color w:val="000000" w:themeColor="text1"/>
          <w:szCs w:val="24"/>
          <w:lang w:val="en-CA"/>
        </w:rPr>
        <w:t>1 Draft Agenda</w:t>
      </w:r>
    </w:p>
    <w:p w14:paraId="216BD4C9" w14:textId="77777777" w:rsidR="00085CE1" w:rsidRPr="0071126D" w:rsidRDefault="00085CE1" w:rsidP="00085CE1">
      <w:pPr>
        <w:spacing w:after="0"/>
        <w:ind w:left="720"/>
        <w:rPr>
          <w:rFonts w:cstheme="minorHAnsi"/>
          <w:color w:val="000000" w:themeColor="text1"/>
          <w:szCs w:val="24"/>
          <w:lang w:val="en-CA"/>
        </w:rPr>
      </w:pPr>
      <w:r w:rsidRPr="0071126D">
        <w:rPr>
          <w:rFonts w:cstheme="minorHAnsi"/>
          <w:color w:val="000000" w:themeColor="text1"/>
          <w:szCs w:val="24"/>
          <w:lang w:val="en-CA"/>
        </w:rPr>
        <w:t>2 Minutes</w:t>
      </w:r>
    </w:p>
    <w:p w14:paraId="40CED8D2" w14:textId="77777777" w:rsidR="00085CE1" w:rsidRPr="0071126D" w:rsidRDefault="00085CE1" w:rsidP="00085CE1">
      <w:pPr>
        <w:spacing w:after="0"/>
        <w:ind w:left="720"/>
        <w:rPr>
          <w:rFonts w:cstheme="minorHAnsi"/>
          <w:color w:val="000000" w:themeColor="text1"/>
          <w:szCs w:val="24"/>
          <w:lang w:val="en-CA"/>
        </w:rPr>
      </w:pPr>
      <w:r w:rsidRPr="0071126D">
        <w:rPr>
          <w:rFonts w:cstheme="minorHAnsi"/>
          <w:color w:val="000000" w:themeColor="text1"/>
          <w:szCs w:val="24"/>
          <w:lang w:val="en-CA"/>
        </w:rPr>
        <w:t>3 Summary of Follow-Up Actions</w:t>
      </w:r>
    </w:p>
    <w:p w14:paraId="5A60CACD" w14:textId="77777777" w:rsidR="00085CE1" w:rsidRPr="0071126D" w:rsidRDefault="00085CE1" w:rsidP="00085CE1">
      <w:pPr>
        <w:spacing w:after="0"/>
        <w:ind w:left="720"/>
        <w:rPr>
          <w:rFonts w:cstheme="minorHAnsi"/>
          <w:color w:val="000000" w:themeColor="text1"/>
          <w:szCs w:val="24"/>
          <w:lang w:val="en-CA"/>
        </w:rPr>
      </w:pPr>
      <w:r w:rsidRPr="0071126D">
        <w:rPr>
          <w:rFonts w:cstheme="minorHAnsi"/>
          <w:color w:val="000000" w:themeColor="text1"/>
          <w:szCs w:val="24"/>
          <w:lang w:val="en-CA"/>
        </w:rPr>
        <w:t>4 Financial Update</w:t>
      </w:r>
    </w:p>
    <w:p w14:paraId="4E51047F" w14:textId="77777777" w:rsidR="00085CE1" w:rsidRPr="0071126D" w:rsidRDefault="00085CE1" w:rsidP="00085CE1">
      <w:pPr>
        <w:spacing w:after="0"/>
        <w:ind w:left="720"/>
        <w:rPr>
          <w:rFonts w:cstheme="minorHAnsi"/>
          <w:color w:val="000000" w:themeColor="text1"/>
          <w:szCs w:val="24"/>
          <w:lang w:val="en-CA"/>
        </w:rPr>
      </w:pPr>
      <w:r w:rsidRPr="0071126D">
        <w:rPr>
          <w:rFonts w:cstheme="minorHAnsi"/>
          <w:color w:val="000000" w:themeColor="text1"/>
          <w:szCs w:val="24"/>
          <w:lang w:val="en-CA"/>
        </w:rPr>
        <w:t>5 Presidents Report LIFT Document</w:t>
      </w:r>
    </w:p>
    <w:p w14:paraId="152656CE" w14:textId="3BC8AEE8" w:rsidR="00085CE1" w:rsidRPr="0071126D" w:rsidRDefault="00B71497" w:rsidP="00085CE1">
      <w:pPr>
        <w:spacing w:after="0"/>
        <w:ind w:left="720"/>
        <w:rPr>
          <w:rFonts w:cstheme="minorHAnsi"/>
          <w:color w:val="000000" w:themeColor="text1"/>
          <w:szCs w:val="24"/>
          <w:lang w:val="en-CA"/>
        </w:rPr>
      </w:pPr>
      <w:r>
        <w:rPr>
          <w:rFonts w:cstheme="minorHAnsi"/>
          <w:color w:val="000000" w:themeColor="text1"/>
          <w:szCs w:val="24"/>
          <w:lang w:val="en-CA"/>
        </w:rPr>
        <w:t xml:space="preserve">6 </w:t>
      </w:r>
      <w:r w:rsidR="00085CE1" w:rsidRPr="0071126D">
        <w:rPr>
          <w:rFonts w:cstheme="minorHAnsi"/>
          <w:color w:val="000000" w:themeColor="text1"/>
          <w:szCs w:val="24"/>
          <w:lang w:val="en-CA"/>
        </w:rPr>
        <w:t>IRIS Update</w:t>
      </w:r>
    </w:p>
    <w:p w14:paraId="02F42CF7" w14:textId="77777777" w:rsidR="00085CE1" w:rsidRPr="0071126D" w:rsidRDefault="00085CE1" w:rsidP="00085CE1">
      <w:pPr>
        <w:pStyle w:val="ListParagraph"/>
        <w:spacing w:after="0"/>
        <w:ind w:left="1080"/>
        <w:rPr>
          <w:rFonts w:cstheme="minorHAnsi"/>
          <w:color w:val="000000" w:themeColor="text1"/>
          <w:szCs w:val="24"/>
          <w:lang w:val="en-CA"/>
        </w:rPr>
      </w:pPr>
    </w:p>
    <w:p w14:paraId="12A82788" w14:textId="027B5940" w:rsidR="00085CE1" w:rsidRPr="00AD13B7" w:rsidRDefault="00085CE1" w:rsidP="00AD13B7">
      <w:pPr>
        <w:pStyle w:val="ListParagraph"/>
        <w:numPr>
          <w:ilvl w:val="0"/>
          <w:numId w:val="5"/>
        </w:numPr>
        <w:spacing w:after="0" w:line="240" w:lineRule="auto"/>
        <w:rPr>
          <w:color w:val="000000" w:themeColor="text1"/>
          <w:szCs w:val="24"/>
          <w:lang w:val="en-CA"/>
        </w:rPr>
      </w:pPr>
      <w:r w:rsidRPr="0071126D">
        <w:rPr>
          <w:color w:val="000000" w:themeColor="text1"/>
          <w:szCs w:val="24"/>
          <w:lang w:val="en-CA"/>
        </w:rPr>
        <w:t xml:space="preserve">Avoid acronyms, if acronyms are needed, use the full name the first time with the acronym in brackets. For example: </w:t>
      </w:r>
      <w:r w:rsidR="74F5892E" w:rsidRPr="0071126D">
        <w:rPr>
          <w:color w:val="000000" w:themeColor="text1"/>
          <w:szCs w:val="24"/>
          <w:lang w:val="en-CA"/>
        </w:rPr>
        <w:t>Office of Equity and Inclusive Communities (OEIC)</w:t>
      </w:r>
    </w:p>
    <w:p w14:paraId="416A24E1" w14:textId="77777777" w:rsidR="00085CE1" w:rsidRPr="0071126D" w:rsidRDefault="00085CE1" w:rsidP="00085CE1">
      <w:pPr>
        <w:pStyle w:val="ListParagraph"/>
        <w:spacing w:after="0" w:line="240" w:lineRule="auto"/>
        <w:rPr>
          <w:rFonts w:cstheme="minorHAnsi"/>
          <w:color w:val="00B050"/>
          <w:szCs w:val="24"/>
          <w:lang w:val="en-CA"/>
        </w:rPr>
      </w:pPr>
    </w:p>
    <w:p w14:paraId="7EF16B04" w14:textId="08388C66" w:rsidR="002B54F1" w:rsidRPr="00652EC6" w:rsidRDefault="00E2449D" w:rsidP="00652EC6">
      <w:pPr>
        <w:pStyle w:val="ListParagraph"/>
        <w:numPr>
          <w:ilvl w:val="0"/>
          <w:numId w:val="56"/>
        </w:numPr>
        <w:rPr>
          <w:color w:val="00B050"/>
          <w:szCs w:val="24"/>
          <w:lang w:val="en-CA"/>
        </w:rPr>
      </w:pPr>
      <w:r w:rsidRPr="00652EC6">
        <w:rPr>
          <w:color w:val="00B050"/>
          <w:szCs w:val="24"/>
          <w:lang w:val="en-CA"/>
        </w:rPr>
        <w:br w:type="page"/>
      </w:r>
    </w:p>
    <w:p w14:paraId="0CC873EF" w14:textId="366D424E" w:rsidR="002B2AA7" w:rsidRDefault="28908572" w:rsidP="00AD13B7">
      <w:pPr>
        <w:pStyle w:val="Heading1"/>
      </w:pPr>
      <w:bookmarkStart w:id="11" w:name="_Toc231309563"/>
      <w:r w:rsidRPr="0071126D">
        <w:lastRenderedPageBreak/>
        <w:t>During the meeting</w:t>
      </w:r>
      <w:bookmarkEnd w:id="11"/>
      <w:r w:rsidRPr="0071126D">
        <w:t xml:space="preserve"> </w:t>
      </w:r>
    </w:p>
    <w:p w14:paraId="326C479C" w14:textId="77777777" w:rsidR="00E80D22" w:rsidRPr="0071126D" w:rsidRDefault="00E80D22" w:rsidP="00FB5AD4">
      <w:pPr>
        <w:spacing w:after="0"/>
        <w:rPr>
          <w:szCs w:val="24"/>
        </w:rPr>
      </w:pPr>
    </w:p>
    <w:p w14:paraId="6E9A5708" w14:textId="4284A275" w:rsidR="00F26490" w:rsidRDefault="798FCC09" w:rsidP="00D408F6">
      <w:pPr>
        <w:pStyle w:val="ListParagraph"/>
        <w:numPr>
          <w:ilvl w:val="0"/>
          <w:numId w:val="9"/>
        </w:numPr>
        <w:spacing w:after="0"/>
        <w:rPr>
          <w:szCs w:val="24"/>
        </w:rPr>
      </w:pPr>
      <w:r w:rsidRPr="0071126D">
        <w:rPr>
          <w:b/>
          <w:bCs/>
          <w:szCs w:val="24"/>
        </w:rPr>
        <w:t>Introduce yourself</w:t>
      </w:r>
      <w:r w:rsidR="00FA0B64">
        <w:rPr>
          <w:b/>
          <w:bCs/>
          <w:szCs w:val="24"/>
        </w:rPr>
        <w:t>:</w:t>
      </w:r>
      <w:r w:rsidRPr="0071126D">
        <w:rPr>
          <w:szCs w:val="24"/>
        </w:rPr>
        <w:t xml:space="preserve"> </w:t>
      </w:r>
      <w:r w:rsidR="00D408F6">
        <w:rPr>
          <w:szCs w:val="24"/>
        </w:rPr>
        <w:t xml:space="preserve">When introducing yourself, provide </w:t>
      </w:r>
      <w:r w:rsidR="00E03B32" w:rsidRPr="0071126D">
        <w:rPr>
          <w:szCs w:val="24"/>
        </w:rPr>
        <w:t>your name</w:t>
      </w:r>
      <w:r w:rsidR="7F7DD211" w:rsidRPr="0071126D">
        <w:rPr>
          <w:szCs w:val="24"/>
        </w:rPr>
        <w:t xml:space="preserve">, </w:t>
      </w:r>
      <w:r w:rsidR="00D408F6">
        <w:rPr>
          <w:szCs w:val="24"/>
        </w:rPr>
        <w:t xml:space="preserve">pronouns, and consider including </w:t>
      </w:r>
      <w:r w:rsidR="7F7DD211" w:rsidRPr="0071126D">
        <w:rPr>
          <w:szCs w:val="24"/>
        </w:rPr>
        <w:t xml:space="preserve">any other </w:t>
      </w:r>
      <w:r w:rsidR="00D408F6">
        <w:rPr>
          <w:szCs w:val="24"/>
        </w:rPr>
        <w:t xml:space="preserve">visual </w:t>
      </w:r>
      <w:r w:rsidR="7F7DD211" w:rsidRPr="0071126D">
        <w:rPr>
          <w:szCs w:val="24"/>
        </w:rPr>
        <w:t>identifiers</w:t>
      </w:r>
      <w:r w:rsidR="00D408F6">
        <w:rPr>
          <w:szCs w:val="24"/>
        </w:rPr>
        <w:t>. For</w:t>
      </w:r>
      <w:r w:rsidR="00E03B32" w:rsidRPr="0071126D">
        <w:rPr>
          <w:szCs w:val="24"/>
        </w:rPr>
        <w:t xml:space="preserve"> example</w:t>
      </w:r>
      <w:r w:rsidR="00D408F6">
        <w:rPr>
          <w:szCs w:val="24"/>
        </w:rPr>
        <w:t xml:space="preserve">, </w:t>
      </w:r>
      <w:r w:rsidR="00E03B32" w:rsidRPr="0071126D">
        <w:rPr>
          <w:szCs w:val="24"/>
        </w:rPr>
        <w:t xml:space="preserve">“This is </w:t>
      </w:r>
      <w:r w:rsidR="00CA7E1E">
        <w:rPr>
          <w:szCs w:val="24"/>
        </w:rPr>
        <w:t xml:space="preserve">Alex </w:t>
      </w:r>
      <w:r w:rsidR="00E03B32" w:rsidRPr="0071126D">
        <w:rPr>
          <w:szCs w:val="24"/>
        </w:rPr>
        <w:t>speaking</w:t>
      </w:r>
      <w:r w:rsidR="1B2D77CD" w:rsidRPr="0071126D">
        <w:rPr>
          <w:szCs w:val="24"/>
        </w:rPr>
        <w:t xml:space="preserve">, my </w:t>
      </w:r>
      <w:r w:rsidR="0483CCAA" w:rsidRPr="0071126D">
        <w:rPr>
          <w:szCs w:val="24"/>
        </w:rPr>
        <w:t>pronouns</w:t>
      </w:r>
      <w:r w:rsidR="1B2D77CD" w:rsidRPr="0071126D">
        <w:rPr>
          <w:szCs w:val="24"/>
        </w:rPr>
        <w:t xml:space="preserve"> are</w:t>
      </w:r>
      <w:r w:rsidR="00CA7E1E">
        <w:rPr>
          <w:szCs w:val="24"/>
        </w:rPr>
        <w:t xml:space="preserve"> they/them, I have brown hair and I am wearing black glasses.</w:t>
      </w:r>
      <w:r w:rsidR="00E03B32" w:rsidRPr="0071126D">
        <w:rPr>
          <w:szCs w:val="24"/>
        </w:rPr>
        <w:t xml:space="preserve">” </w:t>
      </w:r>
    </w:p>
    <w:p w14:paraId="339241F9" w14:textId="77777777" w:rsidR="00D408F6" w:rsidRDefault="00D408F6" w:rsidP="00D408F6">
      <w:pPr>
        <w:pStyle w:val="ListParagraph"/>
        <w:spacing w:after="0"/>
        <w:rPr>
          <w:szCs w:val="24"/>
        </w:rPr>
      </w:pPr>
    </w:p>
    <w:p w14:paraId="34E1A105" w14:textId="29A762D1" w:rsidR="00F26490" w:rsidRDefault="00F26490" w:rsidP="00F26490">
      <w:pPr>
        <w:pStyle w:val="ListParagraph"/>
        <w:numPr>
          <w:ilvl w:val="0"/>
          <w:numId w:val="9"/>
        </w:numPr>
        <w:spacing w:after="0"/>
        <w:rPr>
          <w:rFonts w:cstheme="minorHAnsi"/>
          <w:szCs w:val="24"/>
        </w:rPr>
      </w:pPr>
      <w:r w:rsidRPr="0071126D">
        <w:rPr>
          <w:rFonts w:cstheme="minorHAnsi"/>
          <w:b/>
          <w:bCs/>
          <w:szCs w:val="24"/>
        </w:rPr>
        <w:t xml:space="preserve">For small groups, </w:t>
      </w:r>
      <w:r w:rsidRPr="0071126D">
        <w:rPr>
          <w:rFonts w:cstheme="minorHAnsi"/>
          <w:szCs w:val="24"/>
        </w:rPr>
        <w:t xml:space="preserve">consider doing a round of introductions with name, pronouns and access needs. </w:t>
      </w:r>
    </w:p>
    <w:p w14:paraId="1586C086" w14:textId="77777777" w:rsidR="00F26490" w:rsidRPr="00F26490" w:rsidRDefault="00F26490" w:rsidP="00F26490">
      <w:pPr>
        <w:spacing w:after="0"/>
        <w:rPr>
          <w:rFonts w:cstheme="minorHAnsi"/>
          <w:szCs w:val="24"/>
        </w:rPr>
      </w:pPr>
    </w:p>
    <w:p w14:paraId="2F429DAB" w14:textId="032AC31C" w:rsidR="00F26490" w:rsidRPr="0071126D" w:rsidRDefault="00F26490" w:rsidP="00F26490">
      <w:pPr>
        <w:pStyle w:val="ListParagraph"/>
        <w:numPr>
          <w:ilvl w:val="0"/>
          <w:numId w:val="9"/>
        </w:numPr>
        <w:spacing w:after="0"/>
        <w:rPr>
          <w:szCs w:val="24"/>
        </w:rPr>
      </w:pPr>
      <w:r w:rsidRPr="00F26490">
        <w:rPr>
          <w:b/>
          <w:bCs/>
          <w:szCs w:val="24"/>
        </w:rPr>
        <w:t>Set meeting guidelines</w:t>
      </w:r>
      <w:r w:rsidRPr="0071126D">
        <w:rPr>
          <w:szCs w:val="24"/>
        </w:rPr>
        <w:t xml:space="preserve"> for how participants will interact with one another during the meeting. If you are meeting regularly, revisit and review these guidelines on an ongoing basis</w:t>
      </w:r>
      <w:r>
        <w:rPr>
          <w:szCs w:val="24"/>
        </w:rPr>
        <w:t>.</w:t>
      </w:r>
    </w:p>
    <w:p w14:paraId="7B3740DA" w14:textId="08BC9091" w:rsidR="00E80D22" w:rsidRPr="0071126D" w:rsidRDefault="00E80D22" w:rsidP="00FB5AD4">
      <w:pPr>
        <w:pStyle w:val="ListParagraph"/>
        <w:spacing w:after="0"/>
        <w:rPr>
          <w:rFonts w:cstheme="minorHAnsi"/>
          <w:szCs w:val="24"/>
        </w:rPr>
      </w:pPr>
    </w:p>
    <w:p w14:paraId="171F6A65" w14:textId="3C5BDEC3" w:rsidR="00E03B32" w:rsidRPr="0071126D" w:rsidRDefault="00E2449D" w:rsidP="009825E4">
      <w:pPr>
        <w:pStyle w:val="ListParagraph"/>
        <w:numPr>
          <w:ilvl w:val="0"/>
          <w:numId w:val="9"/>
        </w:numPr>
        <w:spacing w:after="0"/>
        <w:rPr>
          <w:szCs w:val="24"/>
        </w:rPr>
      </w:pPr>
      <w:r w:rsidRPr="0071126D">
        <w:rPr>
          <w:b/>
          <w:szCs w:val="24"/>
        </w:rPr>
        <w:t>Use image descriptions</w:t>
      </w:r>
      <w:r w:rsidR="00FA0B64">
        <w:rPr>
          <w:b/>
          <w:szCs w:val="24"/>
        </w:rPr>
        <w:t>:</w:t>
      </w:r>
      <w:r w:rsidRPr="0071126D">
        <w:rPr>
          <w:b/>
          <w:szCs w:val="24"/>
        </w:rPr>
        <w:t xml:space="preserve"> </w:t>
      </w:r>
      <w:r w:rsidR="00E03B32" w:rsidRPr="0071126D">
        <w:rPr>
          <w:szCs w:val="24"/>
        </w:rPr>
        <w:t>If you have a presentation, ensure you are describing what is on the slides</w:t>
      </w:r>
      <w:r w:rsidR="001220F5" w:rsidRPr="0071126D">
        <w:rPr>
          <w:szCs w:val="24"/>
        </w:rPr>
        <w:t xml:space="preserve"> and </w:t>
      </w:r>
      <w:r w:rsidR="00155ABE">
        <w:rPr>
          <w:szCs w:val="24"/>
        </w:rPr>
        <w:t>explain the visuals</w:t>
      </w:r>
      <w:r w:rsidR="001220F5" w:rsidRPr="0071126D">
        <w:rPr>
          <w:szCs w:val="24"/>
        </w:rPr>
        <w:t xml:space="preserve">. </w:t>
      </w:r>
    </w:p>
    <w:p w14:paraId="71DA41E4" w14:textId="77777777" w:rsidR="00E80D22" w:rsidRPr="0071126D" w:rsidRDefault="00E80D22" w:rsidP="00FB5AD4">
      <w:pPr>
        <w:pStyle w:val="ListParagraph"/>
        <w:spacing w:after="0"/>
        <w:rPr>
          <w:rFonts w:cstheme="minorHAnsi"/>
          <w:szCs w:val="24"/>
        </w:rPr>
      </w:pPr>
    </w:p>
    <w:p w14:paraId="2B417158" w14:textId="5B0BD4A7" w:rsidR="00E03B32" w:rsidRPr="0071126D" w:rsidRDefault="79C1B838" w:rsidP="009825E4">
      <w:pPr>
        <w:pStyle w:val="ListParagraph"/>
        <w:numPr>
          <w:ilvl w:val="0"/>
          <w:numId w:val="9"/>
        </w:numPr>
        <w:spacing w:after="0"/>
        <w:rPr>
          <w:szCs w:val="24"/>
        </w:rPr>
      </w:pPr>
      <w:r w:rsidRPr="0071126D">
        <w:rPr>
          <w:b/>
          <w:bCs/>
          <w:szCs w:val="24"/>
        </w:rPr>
        <w:t>For virtual meetings</w:t>
      </w:r>
      <w:r w:rsidR="3BB252F1" w:rsidRPr="0071126D">
        <w:rPr>
          <w:b/>
          <w:bCs/>
          <w:szCs w:val="24"/>
        </w:rPr>
        <w:t>:</w:t>
      </w:r>
      <w:r w:rsidRPr="0071126D">
        <w:rPr>
          <w:szCs w:val="24"/>
        </w:rPr>
        <w:t xml:space="preserve"> if a question or comment is submitted through the chat, read the comment or question out loud</w:t>
      </w:r>
      <w:r w:rsidR="00F26490">
        <w:rPr>
          <w:szCs w:val="24"/>
        </w:rPr>
        <w:t xml:space="preserve">. </w:t>
      </w:r>
    </w:p>
    <w:p w14:paraId="59BFB188" w14:textId="77777777" w:rsidR="00E80D22" w:rsidRPr="0071126D" w:rsidRDefault="00E80D22" w:rsidP="00FB5AD4">
      <w:pPr>
        <w:pStyle w:val="ListParagraph"/>
        <w:spacing w:after="0"/>
        <w:rPr>
          <w:szCs w:val="24"/>
        </w:rPr>
      </w:pPr>
    </w:p>
    <w:p w14:paraId="462DE054" w14:textId="0DC463AF" w:rsidR="002B54F1" w:rsidRPr="0071126D" w:rsidRDefault="29744AEE" w:rsidP="009825E4">
      <w:pPr>
        <w:pStyle w:val="ListParagraph"/>
        <w:numPr>
          <w:ilvl w:val="0"/>
          <w:numId w:val="9"/>
        </w:numPr>
        <w:spacing w:after="0"/>
        <w:rPr>
          <w:szCs w:val="24"/>
        </w:rPr>
      </w:pPr>
      <w:r w:rsidRPr="0071126D">
        <w:rPr>
          <w:b/>
          <w:bCs/>
          <w:szCs w:val="24"/>
        </w:rPr>
        <w:t>Speak clearly</w:t>
      </w:r>
      <w:r w:rsidR="4666319D" w:rsidRPr="0071126D">
        <w:rPr>
          <w:b/>
          <w:bCs/>
          <w:szCs w:val="24"/>
        </w:rPr>
        <w:t xml:space="preserve"> and not too fast</w:t>
      </w:r>
      <w:r w:rsidR="00FA0B64">
        <w:rPr>
          <w:b/>
          <w:bCs/>
          <w:szCs w:val="24"/>
        </w:rPr>
        <w:t>:</w:t>
      </w:r>
      <w:r w:rsidRPr="0071126D">
        <w:rPr>
          <w:b/>
          <w:bCs/>
          <w:szCs w:val="24"/>
        </w:rPr>
        <w:t xml:space="preserve"> </w:t>
      </w:r>
      <w:proofErr w:type="gramStart"/>
      <w:r w:rsidR="00E03B32" w:rsidRPr="0071126D">
        <w:rPr>
          <w:szCs w:val="24"/>
        </w:rPr>
        <w:t>Best</w:t>
      </w:r>
      <w:proofErr w:type="gramEnd"/>
      <w:r w:rsidR="00E03B32" w:rsidRPr="0071126D">
        <w:rPr>
          <w:szCs w:val="24"/>
        </w:rPr>
        <w:t xml:space="preserve"> practice is for one person to speak at a time</w:t>
      </w:r>
      <w:r w:rsidR="00B31F17">
        <w:rPr>
          <w:szCs w:val="24"/>
        </w:rPr>
        <w:t>,</w:t>
      </w:r>
      <w:r w:rsidR="0675F668" w:rsidRPr="0071126D">
        <w:rPr>
          <w:szCs w:val="24"/>
        </w:rPr>
        <w:t xml:space="preserve"> </w:t>
      </w:r>
      <w:r w:rsidR="00B31F17">
        <w:rPr>
          <w:szCs w:val="24"/>
        </w:rPr>
        <w:t>e</w:t>
      </w:r>
      <w:r w:rsidR="0675F668" w:rsidRPr="0071126D">
        <w:rPr>
          <w:szCs w:val="24"/>
        </w:rPr>
        <w:t>specially</w:t>
      </w:r>
      <w:r w:rsidR="1EAC96E0" w:rsidRPr="0071126D">
        <w:rPr>
          <w:szCs w:val="24"/>
        </w:rPr>
        <w:t xml:space="preserve"> </w:t>
      </w:r>
      <w:r w:rsidR="00B31F17">
        <w:rPr>
          <w:szCs w:val="24"/>
        </w:rPr>
        <w:t>f</w:t>
      </w:r>
      <w:r w:rsidR="00E03B32" w:rsidRPr="0071126D">
        <w:rPr>
          <w:szCs w:val="24"/>
        </w:rPr>
        <w:t xml:space="preserve">or meetings that require interpretation. This ensures the transcripts and translators </w:t>
      </w:r>
      <w:r w:rsidR="00E80D22" w:rsidRPr="0071126D">
        <w:rPr>
          <w:szCs w:val="24"/>
        </w:rPr>
        <w:t xml:space="preserve">can </w:t>
      </w:r>
      <w:r w:rsidR="00E03B32" w:rsidRPr="0071126D">
        <w:rPr>
          <w:szCs w:val="24"/>
        </w:rPr>
        <w:t>accurately capture what is being said</w:t>
      </w:r>
      <w:r w:rsidR="00922E25" w:rsidRPr="0071126D">
        <w:rPr>
          <w:szCs w:val="24"/>
        </w:rPr>
        <w:t xml:space="preserve">. </w:t>
      </w:r>
    </w:p>
    <w:p w14:paraId="6F3D5C18" w14:textId="77777777" w:rsidR="00F25913" w:rsidRPr="0071126D" w:rsidRDefault="00F25913" w:rsidP="00F25913">
      <w:pPr>
        <w:pStyle w:val="ListParagraph"/>
        <w:rPr>
          <w:rFonts w:cstheme="minorHAnsi"/>
          <w:szCs w:val="24"/>
        </w:rPr>
      </w:pPr>
    </w:p>
    <w:p w14:paraId="2D4E3391" w14:textId="78842186" w:rsidR="00F25913" w:rsidRPr="0071126D" w:rsidRDefault="006777C3" w:rsidP="00F25913">
      <w:pPr>
        <w:pStyle w:val="ListParagraph"/>
        <w:spacing w:after="0"/>
        <w:rPr>
          <w:szCs w:val="24"/>
        </w:rPr>
      </w:pPr>
      <w:r w:rsidRPr="0071126D">
        <w:rPr>
          <w:szCs w:val="24"/>
        </w:rPr>
        <w:t xml:space="preserve">For virtual meetings, </w:t>
      </w:r>
      <w:r w:rsidR="0045348F" w:rsidRPr="0071126D">
        <w:rPr>
          <w:szCs w:val="24"/>
        </w:rPr>
        <w:t>you can turn on captions and practice speaking to determine whether you</w:t>
      </w:r>
      <w:r w:rsidR="004E46A2" w:rsidRPr="0071126D">
        <w:rPr>
          <w:szCs w:val="24"/>
        </w:rPr>
        <w:t xml:space="preserve"> </w:t>
      </w:r>
      <w:r w:rsidR="0045348F" w:rsidRPr="0071126D">
        <w:rPr>
          <w:szCs w:val="24"/>
        </w:rPr>
        <w:t xml:space="preserve">are speaking at a </w:t>
      </w:r>
      <w:r w:rsidR="004E46A2" w:rsidRPr="0071126D">
        <w:rPr>
          <w:szCs w:val="24"/>
        </w:rPr>
        <w:t xml:space="preserve">comfortable pace. </w:t>
      </w:r>
    </w:p>
    <w:p w14:paraId="1C353B86" w14:textId="77777777" w:rsidR="00C9750F" w:rsidRPr="0071126D" w:rsidRDefault="00C9750F" w:rsidP="00F25913">
      <w:pPr>
        <w:pStyle w:val="ListParagraph"/>
        <w:spacing w:after="0"/>
        <w:rPr>
          <w:rFonts w:cstheme="minorHAnsi"/>
          <w:szCs w:val="24"/>
        </w:rPr>
      </w:pPr>
    </w:p>
    <w:p w14:paraId="4D8C8E1B" w14:textId="3AA98FCC" w:rsidR="00C9750F" w:rsidRPr="0071126D" w:rsidRDefault="00C9750F" w:rsidP="00F25913">
      <w:pPr>
        <w:pStyle w:val="ListParagraph"/>
        <w:spacing w:after="0"/>
        <w:rPr>
          <w:rFonts w:cstheme="minorHAnsi"/>
          <w:szCs w:val="24"/>
        </w:rPr>
      </w:pPr>
      <w:r w:rsidRPr="0071126D">
        <w:rPr>
          <w:rFonts w:cstheme="minorHAnsi"/>
          <w:szCs w:val="24"/>
        </w:rPr>
        <w:t>If you have written out a script ahead of time, consider adding the script to the chat wh</w:t>
      </w:r>
      <w:r w:rsidR="002378AF" w:rsidRPr="0071126D">
        <w:rPr>
          <w:rFonts w:cstheme="minorHAnsi"/>
          <w:szCs w:val="24"/>
        </w:rPr>
        <w:t xml:space="preserve">en </w:t>
      </w:r>
      <w:r w:rsidRPr="0071126D">
        <w:rPr>
          <w:rFonts w:cstheme="minorHAnsi"/>
          <w:szCs w:val="24"/>
        </w:rPr>
        <w:t xml:space="preserve">you </w:t>
      </w:r>
      <w:r w:rsidR="002378AF" w:rsidRPr="0071126D">
        <w:rPr>
          <w:rFonts w:cstheme="minorHAnsi"/>
          <w:szCs w:val="24"/>
        </w:rPr>
        <w:t xml:space="preserve">begin speaking. </w:t>
      </w:r>
    </w:p>
    <w:p w14:paraId="0DAE0AF7" w14:textId="26172368" w:rsidR="00FB5AD4" w:rsidRDefault="00FB5AD4" w:rsidP="00FB5AD4">
      <w:pPr>
        <w:spacing w:after="0"/>
        <w:rPr>
          <w:rFonts w:cstheme="minorHAnsi"/>
          <w:szCs w:val="24"/>
        </w:rPr>
      </w:pPr>
    </w:p>
    <w:p w14:paraId="60B61037" w14:textId="171CE8A4" w:rsidR="00D408F6" w:rsidRDefault="00D408F6" w:rsidP="00FB5AD4">
      <w:pPr>
        <w:spacing w:after="0"/>
        <w:rPr>
          <w:rFonts w:cstheme="minorHAnsi"/>
          <w:color w:val="002060"/>
          <w:szCs w:val="24"/>
        </w:rPr>
      </w:pPr>
      <w:r w:rsidRPr="00CA7E1E">
        <w:rPr>
          <w:rFonts w:cstheme="minorHAnsi"/>
          <w:color w:val="002060"/>
          <w:szCs w:val="24"/>
        </w:rPr>
        <w:t xml:space="preserve">KPU Resources: </w:t>
      </w:r>
    </w:p>
    <w:p w14:paraId="4B15A5D5" w14:textId="77777777" w:rsidR="00BA06D9" w:rsidRPr="00CA7E1E" w:rsidRDefault="00BA06D9" w:rsidP="00FB5AD4">
      <w:pPr>
        <w:spacing w:after="0"/>
        <w:rPr>
          <w:rFonts w:cstheme="minorHAnsi"/>
          <w:color w:val="002060"/>
          <w:szCs w:val="24"/>
        </w:rPr>
      </w:pPr>
    </w:p>
    <w:p w14:paraId="3EB3C2A7" w14:textId="5157591E" w:rsidR="00D408F6" w:rsidRDefault="00CA7E1E" w:rsidP="00D408F6">
      <w:pPr>
        <w:pStyle w:val="ListParagraph"/>
        <w:numPr>
          <w:ilvl w:val="0"/>
          <w:numId w:val="56"/>
        </w:numPr>
        <w:spacing w:after="0"/>
        <w:rPr>
          <w:rFonts w:cstheme="minorHAnsi"/>
          <w:color w:val="002060"/>
          <w:szCs w:val="24"/>
        </w:rPr>
      </w:pPr>
      <w:r w:rsidRPr="00CA7E1E">
        <w:rPr>
          <w:rFonts w:cstheme="minorHAnsi"/>
          <w:color w:val="002060"/>
          <w:szCs w:val="24"/>
        </w:rPr>
        <w:t xml:space="preserve">Learn more about pronouns from KPU’s Office of Equity and Inclusive Communities Pride at KPU </w:t>
      </w:r>
      <w:hyperlink r:id="rId20" w:history="1">
        <w:r w:rsidRPr="00CA7E1E">
          <w:rPr>
            <w:rStyle w:val="Hyperlink"/>
            <w:rFonts w:cstheme="minorHAnsi"/>
            <w:color w:val="002060"/>
            <w:szCs w:val="24"/>
          </w:rPr>
          <w:t>website</w:t>
        </w:r>
      </w:hyperlink>
      <w:r w:rsidRPr="00CA7E1E">
        <w:rPr>
          <w:rFonts w:cstheme="minorHAnsi"/>
          <w:color w:val="002060"/>
          <w:szCs w:val="24"/>
        </w:rPr>
        <w:t xml:space="preserve"> </w:t>
      </w:r>
    </w:p>
    <w:p w14:paraId="35529296" w14:textId="77777777" w:rsidR="005F6883" w:rsidRPr="0071126D" w:rsidRDefault="005F6883" w:rsidP="00840DD8">
      <w:pPr>
        <w:pStyle w:val="ListParagraph"/>
        <w:spacing w:after="0"/>
        <w:rPr>
          <w:rFonts w:cstheme="minorHAnsi"/>
          <w:szCs w:val="24"/>
        </w:rPr>
      </w:pPr>
    </w:p>
    <w:p w14:paraId="131739F8" w14:textId="192DBF7B" w:rsidR="4B43A094" w:rsidRPr="0071126D" w:rsidRDefault="4B43A094" w:rsidP="00840DD8">
      <w:pPr>
        <w:spacing w:after="0" w:line="240" w:lineRule="auto"/>
        <w:rPr>
          <w:color w:val="00B050"/>
          <w:szCs w:val="24"/>
          <w:lang w:val="en-CA"/>
        </w:rPr>
      </w:pPr>
    </w:p>
    <w:p w14:paraId="75F2C0BA" w14:textId="60CA335A" w:rsidR="01BD79EB" w:rsidRPr="0071126D" w:rsidRDefault="01BD79EB" w:rsidP="00840DD8">
      <w:pPr>
        <w:rPr>
          <w:szCs w:val="24"/>
        </w:rPr>
      </w:pPr>
      <w:r w:rsidRPr="0071126D">
        <w:rPr>
          <w:szCs w:val="24"/>
        </w:rPr>
        <w:br w:type="page"/>
      </w:r>
    </w:p>
    <w:p w14:paraId="574EF185" w14:textId="22A6F659" w:rsidR="007751E3" w:rsidRDefault="007751E3" w:rsidP="00AD13B7">
      <w:pPr>
        <w:pStyle w:val="Heading1"/>
      </w:pPr>
      <w:bookmarkStart w:id="12" w:name="_Toc231309564"/>
      <w:r>
        <w:lastRenderedPageBreak/>
        <w:t>Conclusion</w:t>
      </w:r>
      <w:bookmarkEnd w:id="12"/>
      <w:r>
        <w:t xml:space="preserve"> </w:t>
      </w:r>
      <w:r>
        <w:br/>
      </w:r>
    </w:p>
    <w:p w14:paraId="48225F56" w14:textId="3B6E5722" w:rsidR="002946B6" w:rsidRDefault="01BD79EB" w:rsidP="002946B6">
      <w:pPr>
        <w:spacing w:after="0"/>
        <w:ind w:left="-90"/>
        <w:rPr>
          <w:szCs w:val="24"/>
        </w:rPr>
      </w:pPr>
      <w:r w:rsidRPr="0071126D">
        <w:rPr>
          <w:szCs w:val="24"/>
        </w:rPr>
        <w:t xml:space="preserve">It's important to prioritize what has been requested by participants. Under the </w:t>
      </w:r>
      <w:r w:rsidRPr="0071126D">
        <w:rPr>
          <w:i/>
          <w:iCs/>
          <w:szCs w:val="24"/>
        </w:rPr>
        <w:t>Accessible British Columbia Act</w:t>
      </w:r>
      <w:r w:rsidRPr="0071126D">
        <w:rPr>
          <w:b/>
          <w:bCs/>
          <w:szCs w:val="24"/>
        </w:rPr>
        <w:t xml:space="preserve">, </w:t>
      </w:r>
      <w:r w:rsidRPr="0071126D">
        <w:rPr>
          <w:szCs w:val="24"/>
        </w:rPr>
        <w:t>KPU has a legal responsibility to accommodate people with disabilities up to the point of undue hardship. If you find yourself without sufficient funds or are unable to meet an access need, consider whether the request puts you in a position of undue hardship.</w:t>
      </w:r>
    </w:p>
    <w:p w14:paraId="131188EC" w14:textId="22BE89D9" w:rsidR="00B767B3" w:rsidRDefault="00B767B3" w:rsidP="002946B6">
      <w:pPr>
        <w:spacing w:after="0"/>
        <w:ind w:left="-90"/>
        <w:rPr>
          <w:szCs w:val="24"/>
        </w:rPr>
      </w:pPr>
    </w:p>
    <w:p w14:paraId="02BB0195" w14:textId="1818D811" w:rsidR="00B767B3" w:rsidRDefault="00544807" w:rsidP="002946B6">
      <w:pPr>
        <w:spacing w:after="0"/>
        <w:ind w:left="-90"/>
        <w:rPr>
          <w:szCs w:val="24"/>
        </w:rPr>
      </w:pPr>
      <w:hyperlink r:id="rId21" w:history="1">
        <w:r w:rsidR="00B767B3" w:rsidRPr="00842D55">
          <w:rPr>
            <w:rStyle w:val="Hyperlink"/>
            <w:szCs w:val="24"/>
          </w:rPr>
          <w:t>Undue hardship is defined by the British Columbia Office of the Human Rights Commissioner</w:t>
        </w:r>
      </w:hyperlink>
      <w:r w:rsidR="00B767B3" w:rsidRPr="00842D55">
        <w:rPr>
          <w:szCs w:val="24"/>
        </w:rPr>
        <w:t xml:space="preserve"> as:</w:t>
      </w:r>
      <w:r w:rsidR="00B767B3" w:rsidRPr="00842D55">
        <w:rPr>
          <w:rFonts w:ascii="Arial" w:hAnsi="Arial" w:cs="Arial"/>
          <w:color w:val="212529"/>
          <w:spacing w:val="9"/>
          <w:sz w:val="29"/>
          <w:szCs w:val="29"/>
          <w:shd w:val="clear" w:color="auto" w:fill="FFFFFF"/>
        </w:rPr>
        <w:t xml:space="preserve"> </w:t>
      </w:r>
      <w:r w:rsidR="00B767B3" w:rsidRPr="00842D55">
        <w:rPr>
          <w:szCs w:val="24"/>
        </w:rPr>
        <w:t>the point at which it is too unsafe, difficult, or expensive to remove barriers so people can participate in work or other areas of daily life. The point of </w:t>
      </w:r>
      <w:hyperlink r:id="rId22" w:history="1">
        <w:r w:rsidR="00B767B3" w:rsidRPr="00842D55">
          <w:rPr>
            <w:rStyle w:val="Hyperlink"/>
            <w:b/>
            <w:bCs/>
            <w:szCs w:val="24"/>
          </w:rPr>
          <w:t>undue hardship</w:t>
        </w:r>
      </w:hyperlink>
      <w:r w:rsidR="00B767B3" w:rsidRPr="00842D55">
        <w:rPr>
          <w:szCs w:val="24"/>
        </w:rPr>
        <w:t> depends on the circumstances of each situation.</w:t>
      </w:r>
    </w:p>
    <w:p w14:paraId="2B91208A" w14:textId="77777777" w:rsidR="002946B6" w:rsidRDefault="002946B6" w:rsidP="002946B6">
      <w:pPr>
        <w:spacing w:after="0"/>
        <w:ind w:left="-90"/>
        <w:rPr>
          <w:szCs w:val="24"/>
        </w:rPr>
      </w:pPr>
    </w:p>
    <w:p w14:paraId="477C4E6C" w14:textId="4230EC4B" w:rsidR="01BD79EB" w:rsidRPr="0071126D" w:rsidRDefault="01BD79EB" w:rsidP="002946B6">
      <w:pPr>
        <w:spacing w:after="0"/>
        <w:ind w:left="-90"/>
        <w:rPr>
          <w:szCs w:val="24"/>
        </w:rPr>
      </w:pPr>
      <w:r w:rsidRPr="0071126D">
        <w:rPr>
          <w:b/>
          <w:bCs/>
          <w:szCs w:val="24"/>
        </w:rPr>
        <w:t xml:space="preserve">Be innovative and find creative solutions. </w:t>
      </w:r>
      <w:r w:rsidRPr="0071126D">
        <w:rPr>
          <w:szCs w:val="24"/>
        </w:rPr>
        <w:t>If appropriate, engage in an open dialogue to see if you can brainstorm other solutions</w:t>
      </w:r>
      <w:r w:rsidR="0EF92765" w:rsidRPr="0071126D">
        <w:rPr>
          <w:szCs w:val="24"/>
        </w:rPr>
        <w:t xml:space="preserve"> and determine</w:t>
      </w:r>
      <w:r w:rsidRPr="0071126D">
        <w:rPr>
          <w:szCs w:val="24"/>
        </w:rPr>
        <w:t xml:space="preserve"> what </w:t>
      </w:r>
      <w:r w:rsidR="00B31F17">
        <w:rPr>
          <w:szCs w:val="24"/>
        </w:rPr>
        <w:t>other accommodations</w:t>
      </w:r>
      <w:r w:rsidRPr="0071126D">
        <w:rPr>
          <w:szCs w:val="24"/>
        </w:rPr>
        <w:t xml:space="preserve"> might be possible</w:t>
      </w:r>
      <w:r w:rsidR="22BE67AD" w:rsidRPr="0071126D">
        <w:rPr>
          <w:szCs w:val="24"/>
        </w:rPr>
        <w:t>.</w:t>
      </w:r>
      <w:r w:rsidR="002946B6">
        <w:rPr>
          <w:szCs w:val="24"/>
        </w:rPr>
        <w:t xml:space="preserve"> </w:t>
      </w:r>
    </w:p>
    <w:p w14:paraId="4D2AF427" w14:textId="11F71EEE" w:rsidR="4B43A094" w:rsidRPr="0071126D" w:rsidRDefault="4B43A094" w:rsidP="00B4254B">
      <w:pPr>
        <w:spacing w:after="0"/>
        <w:ind w:left="-90"/>
        <w:rPr>
          <w:szCs w:val="24"/>
        </w:rPr>
      </w:pPr>
    </w:p>
    <w:p w14:paraId="0B995FA2" w14:textId="2FAC4233" w:rsidR="01BD79EB" w:rsidRPr="0071126D" w:rsidRDefault="01BD79EB" w:rsidP="00B4254B">
      <w:pPr>
        <w:spacing w:after="0"/>
        <w:ind w:left="-90"/>
        <w:rPr>
          <w:szCs w:val="24"/>
        </w:rPr>
      </w:pPr>
      <w:r w:rsidRPr="0071126D">
        <w:rPr>
          <w:szCs w:val="24"/>
        </w:rPr>
        <w:t>If you require fund</w:t>
      </w:r>
      <w:r w:rsidR="004D02B4">
        <w:rPr>
          <w:szCs w:val="24"/>
        </w:rPr>
        <w:t>ing</w:t>
      </w:r>
      <w:r w:rsidR="00F26490">
        <w:rPr>
          <w:szCs w:val="24"/>
        </w:rPr>
        <w:t xml:space="preserve"> or have questions, </w:t>
      </w:r>
      <w:r w:rsidRPr="0071126D">
        <w:rPr>
          <w:szCs w:val="24"/>
        </w:rPr>
        <w:t xml:space="preserve">reach out to </w:t>
      </w:r>
      <w:hyperlink r:id="rId23">
        <w:r w:rsidR="6733B62C" w:rsidRPr="0071126D">
          <w:rPr>
            <w:rStyle w:val="Hyperlink"/>
            <w:szCs w:val="24"/>
          </w:rPr>
          <w:t>oeic@kpu.ca</w:t>
        </w:r>
        <w:r w:rsidR="6C3039AF" w:rsidRPr="0071126D">
          <w:rPr>
            <w:rStyle w:val="Hyperlink"/>
            <w:szCs w:val="24"/>
          </w:rPr>
          <w:t>.</w:t>
        </w:r>
      </w:hyperlink>
    </w:p>
    <w:p w14:paraId="0FFE0D36" w14:textId="77777777" w:rsidR="00AD3C51" w:rsidRDefault="00AD3C51" w:rsidP="00840DD8">
      <w:pPr>
        <w:rPr>
          <w:szCs w:val="24"/>
        </w:rPr>
      </w:pPr>
    </w:p>
    <w:p w14:paraId="042D3E79" w14:textId="3C9089AA" w:rsidR="4B43A094" w:rsidRPr="0071126D" w:rsidRDefault="005C0410" w:rsidP="00840DD8">
      <w:pPr>
        <w:rPr>
          <w:szCs w:val="24"/>
        </w:rPr>
      </w:pPr>
      <w:r w:rsidRPr="0071126D">
        <w:rPr>
          <w:szCs w:val="24"/>
        </w:rPr>
        <w:br w:type="page"/>
      </w:r>
    </w:p>
    <w:p w14:paraId="7076D7C2" w14:textId="66CFECFD" w:rsidR="005A5B71" w:rsidRPr="00825064" w:rsidRDefault="6CA11D59" w:rsidP="00AD13B7">
      <w:pPr>
        <w:pStyle w:val="Heading1"/>
        <w:rPr>
          <w:b/>
          <w:bCs/>
        </w:rPr>
      </w:pPr>
      <w:bookmarkStart w:id="13" w:name="_Appendix"/>
      <w:bookmarkStart w:id="14" w:name="_Toc231309565"/>
      <w:bookmarkEnd w:id="13"/>
      <w:r w:rsidRPr="0071126D">
        <w:lastRenderedPageBreak/>
        <w:t xml:space="preserve">Appendix </w:t>
      </w:r>
      <w:r w:rsidR="00E43786">
        <w:t>A</w:t>
      </w:r>
      <w:r w:rsidR="00825064">
        <w:t xml:space="preserve">: </w:t>
      </w:r>
      <w:r w:rsidR="005A5B71" w:rsidRPr="0071126D">
        <w:t>Creating Accessible Word Documents: A Step-by-Step Guide</w:t>
      </w:r>
      <w:bookmarkEnd w:id="14"/>
    </w:p>
    <w:p w14:paraId="1A401734" w14:textId="77777777" w:rsidR="005A5B71" w:rsidRPr="0071126D" w:rsidRDefault="005A5B71" w:rsidP="00840DD8">
      <w:pPr>
        <w:spacing w:before="100" w:beforeAutospacing="1" w:after="100" w:afterAutospacing="1" w:line="240" w:lineRule="auto"/>
        <w:rPr>
          <w:rFonts w:eastAsia="Times New Roman" w:cstheme="minorHAnsi"/>
          <w:szCs w:val="24"/>
        </w:rPr>
      </w:pPr>
      <w:r w:rsidRPr="0071126D">
        <w:rPr>
          <w:rFonts w:eastAsia="Times New Roman" w:cstheme="minorHAnsi"/>
          <w:szCs w:val="24"/>
        </w:rPr>
        <w:t>Creating accessible Word documents ensures that all users, including those with disabilities, can effectively read and navigate the content. This guide outlines best practices for improving accessibility in Microsoft Word documents.</w:t>
      </w:r>
    </w:p>
    <w:p w14:paraId="1442A92A" w14:textId="69EB348E" w:rsidR="005A5B71" w:rsidRPr="007B0D70" w:rsidRDefault="005A5B71" w:rsidP="005D132E">
      <w:pPr>
        <w:pStyle w:val="Heading2"/>
      </w:pPr>
      <w:bookmarkStart w:id="15" w:name="_Toc231309566"/>
      <w:r w:rsidRPr="00B6460B">
        <w:rPr>
          <w:rStyle w:val="Heading3Char"/>
          <w:rFonts w:cstheme="minorHAnsi"/>
          <w:color w:val="1F3763"/>
          <w:sz w:val="28"/>
        </w:rPr>
        <w:t>Use Proper Headings and Styl</w:t>
      </w:r>
      <w:r w:rsidRPr="007B0D70">
        <w:t>es</w:t>
      </w:r>
      <w:bookmarkEnd w:id="15"/>
    </w:p>
    <w:p w14:paraId="5C607D0F" w14:textId="77777777" w:rsidR="005A5B71" w:rsidRPr="0071126D" w:rsidRDefault="005A5B71" w:rsidP="009825E4">
      <w:pPr>
        <w:numPr>
          <w:ilvl w:val="0"/>
          <w:numId w:val="10"/>
        </w:numPr>
        <w:spacing w:before="100" w:beforeAutospacing="1" w:after="100" w:afterAutospacing="1" w:line="240" w:lineRule="auto"/>
        <w:rPr>
          <w:rFonts w:eastAsia="Times New Roman" w:cstheme="minorHAnsi"/>
          <w:szCs w:val="24"/>
        </w:rPr>
      </w:pPr>
      <w:r w:rsidRPr="0071126D">
        <w:rPr>
          <w:rFonts w:eastAsia="Times New Roman" w:cstheme="minorHAnsi"/>
          <w:szCs w:val="24"/>
        </w:rPr>
        <w:t>Use built-in heading styles (Heading 1, Heading 2, etc.) to structure the document.</w:t>
      </w:r>
    </w:p>
    <w:p w14:paraId="7CAA8941" w14:textId="77777777" w:rsidR="005A5B71" w:rsidRPr="0071126D" w:rsidRDefault="005A5B71" w:rsidP="009825E4">
      <w:pPr>
        <w:numPr>
          <w:ilvl w:val="0"/>
          <w:numId w:val="10"/>
        </w:numPr>
        <w:spacing w:before="100" w:beforeAutospacing="1" w:after="100" w:afterAutospacing="1" w:line="240" w:lineRule="auto"/>
        <w:rPr>
          <w:rFonts w:eastAsia="Times New Roman" w:cstheme="minorHAnsi"/>
          <w:szCs w:val="24"/>
        </w:rPr>
      </w:pPr>
      <w:r w:rsidRPr="0071126D">
        <w:rPr>
          <w:rFonts w:eastAsia="Times New Roman" w:cstheme="minorHAnsi"/>
          <w:szCs w:val="24"/>
        </w:rPr>
        <w:t>Headings provide an easy way for screen readers to navigate content.</w:t>
      </w:r>
    </w:p>
    <w:p w14:paraId="35607687" w14:textId="77777777" w:rsidR="005A5B71" w:rsidRPr="0071126D" w:rsidRDefault="005A5B71" w:rsidP="009825E4">
      <w:pPr>
        <w:numPr>
          <w:ilvl w:val="0"/>
          <w:numId w:val="10"/>
        </w:numPr>
        <w:spacing w:before="100" w:beforeAutospacing="1" w:after="100" w:afterAutospacing="1" w:line="240" w:lineRule="auto"/>
        <w:rPr>
          <w:rFonts w:eastAsia="Times New Roman" w:cstheme="minorHAnsi"/>
          <w:szCs w:val="24"/>
        </w:rPr>
      </w:pPr>
      <w:r w:rsidRPr="0071126D">
        <w:rPr>
          <w:rFonts w:eastAsia="Times New Roman" w:cstheme="minorHAnsi"/>
          <w:szCs w:val="24"/>
        </w:rPr>
        <w:t xml:space="preserve">Apply styles through the "Styles" section in the </w:t>
      </w:r>
      <w:proofErr w:type="gramStart"/>
      <w:r w:rsidRPr="0071126D">
        <w:rPr>
          <w:rFonts w:eastAsia="Times New Roman" w:cstheme="minorHAnsi"/>
          <w:szCs w:val="24"/>
        </w:rPr>
        <w:t>Home</w:t>
      </w:r>
      <w:proofErr w:type="gramEnd"/>
      <w:r w:rsidRPr="0071126D">
        <w:rPr>
          <w:rFonts w:eastAsia="Times New Roman" w:cstheme="minorHAnsi"/>
          <w:szCs w:val="24"/>
        </w:rPr>
        <w:t xml:space="preserve"> tab.</w:t>
      </w:r>
    </w:p>
    <w:p w14:paraId="50AFF2E2" w14:textId="5642FA72" w:rsidR="005A5B71" w:rsidRPr="007B0D70" w:rsidRDefault="005A5B71" w:rsidP="00A814E3">
      <w:pPr>
        <w:pStyle w:val="Heading2"/>
      </w:pPr>
      <w:bookmarkStart w:id="16" w:name="_Toc231309567"/>
      <w:r w:rsidRPr="007B0D70">
        <w:t>Add Alternative Text to Images</w:t>
      </w:r>
      <w:bookmarkEnd w:id="16"/>
    </w:p>
    <w:p w14:paraId="090599C7" w14:textId="77777777" w:rsidR="005A5B71" w:rsidRPr="0071126D" w:rsidRDefault="005A5B71" w:rsidP="00A814E3">
      <w:pPr>
        <w:numPr>
          <w:ilvl w:val="0"/>
          <w:numId w:val="11"/>
        </w:numPr>
        <w:spacing w:before="100" w:beforeAutospacing="1" w:after="100" w:afterAutospacing="1" w:line="240" w:lineRule="auto"/>
        <w:rPr>
          <w:rFonts w:eastAsia="Times New Roman" w:cstheme="minorHAnsi"/>
          <w:szCs w:val="24"/>
        </w:rPr>
      </w:pPr>
      <w:r w:rsidRPr="0071126D">
        <w:rPr>
          <w:rFonts w:eastAsia="Times New Roman" w:cstheme="minorHAnsi"/>
          <w:szCs w:val="24"/>
        </w:rPr>
        <w:t>Right-click on an image and select "Edit Alt Text."</w:t>
      </w:r>
    </w:p>
    <w:p w14:paraId="36E91A52" w14:textId="77777777" w:rsidR="005A5B71" w:rsidRPr="0071126D" w:rsidRDefault="005A5B71" w:rsidP="009825E4">
      <w:pPr>
        <w:numPr>
          <w:ilvl w:val="0"/>
          <w:numId w:val="11"/>
        </w:numPr>
        <w:spacing w:before="100" w:beforeAutospacing="1" w:after="100" w:afterAutospacing="1" w:line="240" w:lineRule="auto"/>
        <w:rPr>
          <w:rFonts w:eastAsia="Times New Roman" w:cstheme="minorHAnsi"/>
          <w:szCs w:val="24"/>
        </w:rPr>
      </w:pPr>
      <w:r w:rsidRPr="0071126D">
        <w:rPr>
          <w:rFonts w:eastAsia="Times New Roman" w:cstheme="minorHAnsi"/>
          <w:szCs w:val="24"/>
        </w:rPr>
        <w:t>Provide a brief but descriptive explanation of the image content.</w:t>
      </w:r>
    </w:p>
    <w:p w14:paraId="27A38A04" w14:textId="77777777" w:rsidR="005A5B71" w:rsidRPr="0071126D" w:rsidRDefault="005A5B71" w:rsidP="009825E4">
      <w:pPr>
        <w:numPr>
          <w:ilvl w:val="0"/>
          <w:numId w:val="11"/>
        </w:numPr>
        <w:spacing w:before="100" w:beforeAutospacing="1" w:after="100" w:afterAutospacing="1" w:line="240" w:lineRule="auto"/>
        <w:rPr>
          <w:rFonts w:eastAsia="Times New Roman" w:cstheme="minorHAnsi"/>
          <w:szCs w:val="24"/>
        </w:rPr>
      </w:pPr>
      <w:r w:rsidRPr="0071126D">
        <w:rPr>
          <w:rFonts w:eastAsia="Times New Roman" w:cstheme="minorHAnsi"/>
          <w:szCs w:val="24"/>
        </w:rPr>
        <w:t>Avoid using "image of" or "picture of" in the alt text.</w:t>
      </w:r>
    </w:p>
    <w:p w14:paraId="47F28735" w14:textId="4A183289" w:rsidR="005A5B71" w:rsidRPr="0071126D" w:rsidRDefault="005A5B71" w:rsidP="00A814E3">
      <w:pPr>
        <w:pStyle w:val="Heading2"/>
      </w:pPr>
      <w:bookmarkStart w:id="17" w:name="_Toc231309568"/>
      <w:r w:rsidRPr="0071126D">
        <w:t>Use Descriptive Links</w:t>
      </w:r>
      <w:bookmarkEnd w:id="17"/>
    </w:p>
    <w:p w14:paraId="3E39C83B" w14:textId="77777777" w:rsidR="005A5B71" w:rsidRPr="0071126D" w:rsidRDefault="005A5B71" w:rsidP="009825E4">
      <w:pPr>
        <w:numPr>
          <w:ilvl w:val="0"/>
          <w:numId w:val="12"/>
        </w:numPr>
        <w:spacing w:before="100" w:beforeAutospacing="1" w:after="100" w:afterAutospacing="1" w:line="240" w:lineRule="auto"/>
        <w:rPr>
          <w:rFonts w:eastAsia="Times New Roman" w:cstheme="minorHAnsi"/>
          <w:szCs w:val="24"/>
        </w:rPr>
      </w:pPr>
      <w:r w:rsidRPr="0071126D">
        <w:rPr>
          <w:rFonts w:eastAsia="Times New Roman" w:cstheme="minorHAnsi"/>
          <w:szCs w:val="24"/>
        </w:rPr>
        <w:t>Instead of “Click here,” use meaningful descriptions such as “Download the accessibility guide.”</w:t>
      </w:r>
    </w:p>
    <w:p w14:paraId="49C36051" w14:textId="77777777" w:rsidR="005A5B71" w:rsidRPr="0071126D" w:rsidRDefault="005A5B71" w:rsidP="009825E4">
      <w:pPr>
        <w:numPr>
          <w:ilvl w:val="0"/>
          <w:numId w:val="12"/>
        </w:numPr>
        <w:spacing w:before="100" w:beforeAutospacing="1" w:after="100" w:afterAutospacing="1" w:line="240" w:lineRule="auto"/>
        <w:rPr>
          <w:rFonts w:eastAsia="Times New Roman" w:cstheme="minorHAnsi"/>
          <w:szCs w:val="24"/>
        </w:rPr>
      </w:pPr>
      <w:r w:rsidRPr="0071126D">
        <w:rPr>
          <w:rFonts w:eastAsia="Times New Roman" w:cstheme="minorHAnsi"/>
          <w:szCs w:val="24"/>
        </w:rPr>
        <w:t>Highlight the text, press "Ctrl + K," and insert the link.</w:t>
      </w:r>
    </w:p>
    <w:p w14:paraId="6752D7F1" w14:textId="6216BFD7" w:rsidR="005A5B71" w:rsidRPr="0071126D" w:rsidRDefault="005A5B71" w:rsidP="00A814E3">
      <w:pPr>
        <w:pStyle w:val="Heading2"/>
      </w:pPr>
      <w:bookmarkStart w:id="18" w:name="_Toc231309569"/>
      <w:r w:rsidRPr="0071126D">
        <w:t>Ensure Proper Color Contrast</w:t>
      </w:r>
      <w:bookmarkEnd w:id="18"/>
    </w:p>
    <w:p w14:paraId="7033348E" w14:textId="77777777" w:rsidR="005A5B71" w:rsidRPr="0071126D" w:rsidRDefault="005A5B71" w:rsidP="009825E4">
      <w:pPr>
        <w:numPr>
          <w:ilvl w:val="0"/>
          <w:numId w:val="13"/>
        </w:numPr>
        <w:spacing w:before="100" w:beforeAutospacing="1" w:after="100" w:afterAutospacing="1" w:line="240" w:lineRule="auto"/>
        <w:rPr>
          <w:rFonts w:eastAsia="Times New Roman" w:cstheme="minorHAnsi"/>
          <w:szCs w:val="24"/>
        </w:rPr>
      </w:pPr>
      <w:r w:rsidRPr="0071126D">
        <w:rPr>
          <w:rFonts w:eastAsia="Times New Roman" w:cstheme="minorHAnsi"/>
          <w:szCs w:val="24"/>
        </w:rPr>
        <w:t>Use high-contrast colors (e.g., dark text on a light background).</w:t>
      </w:r>
    </w:p>
    <w:p w14:paraId="77741D06" w14:textId="77777777" w:rsidR="005A5B71" w:rsidRPr="0071126D" w:rsidRDefault="005A5B71" w:rsidP="009825E4">
      <w:pPr>
        <w:numPr>
          <w:ilvl w:val="0"/>
          <w:numId w:val="13"/>
        </w:numPr>
        <w:spacing w:before="100" w:beforeAutospacing="1" w:after="100" w:afterAutospacing="1" w:line="240" w:lineRule="auto"/>
        <w:rPr>
          <w:rFonts w:eastAsia="Times New Roman" w:cstheme="minorHAnsi"/>
          <w:szCs w:val="24"/>
        </w:rPr>
      </w:pPr>
      <w:r w:rsidRPr="0071126D">
        <w:rPr>
          <w:rFonts w:eastAsia="Times New Roman" w:cstheme="minorHAnsi"/>
          <w:szCs w:val="24"/>
        </w:rPr>
        <w:t>Avoid relying on color alone to convey meaning.</w:t>
      </w:r>
    </w:p>
    <w:p w14:paraId="3C8A6FAF" w14:textId="17398A09" w:rsidR="005A5B71" w:rsidRPr="0071126D" w:rsidRDefault="005A5B71" w:rsidP="009825E4">
      <w:pPr>
        <w:numPr>
          <w:ilvl w:val="0"/>
          <w:numId w:val="13"/>
        </w:numPr>
        <w:spacing w:before="100" w:beforeAutospacing="1" w:after="100" w:afterAutospacing="1" w:line="240" w:lineRule="auto"/>
        <w:rPr>
          <w:rFonts w:eastAsia="Times New Roman" w:cstheme="minorHAnsi"/>
          <w:szCs w:val="24"/>
        </w:rPr>
      </w:pPr>
      <w:r w:rsidRPr="0071126D">
        <w:rPr>
          <w:rFonts w:eastAsia="Times New Roman" w:cstheme="minorHAnsi"/>
          <w:szCs w:val="24"/>
        </w:rPr>
        <w:t xml:space="preserve">Use </w:t>
      </w:r>
      <w:proofErr w:type="gramStart"/>
      <w:r w:rsidRPr="0071126D">
        <w:rPr>
          <w:rFonts w:eastAsia="Times New Roman" w:cstheme="minorHAnsi"/>
          <w:szCs w:val="24"/>
        </w:rPr>
        <w:t xml:space="preserve">the </w:t>
      </w:r>
      <w:r w:rsidR="00AF2D98">
        <w:rPr>
          <w:rFonts w:eastAsia="Times New Roman" w:cstheme="minorHAnsi"/>
          <w:szCs w:val="24"/>
        </w:rPr>
        <w:t xml:space="preserve"> a</w:t>
      </w:r>
      <w:proofErr w:type="gramEnd"/>
      <w:r w:rsidR="00AF2D98">
        <w:rPr>
          <w:rFonts w:eastAsia="Times New Roman" w:cstheme="minorHAnsi"/>
          <w:szCs w:val="24"/>
        </w:rPr>
        <w:t xml:space="preserve"> </w:t>
      </w:r>
      <w:hyperlink r:id="rId24" w:history="1">
        <w:proofErr w:type="spellStart"/>
        <w:r w:rsidR="00AF2D98" w:rsidRPr="005D132E">
          <w:rPr>
            <w:rStyle w:val="Hyperlink"/>
            <w:rFonts w:eastAsia="Times New Roman" w:cstheme="minorHAnsi"/>
            <w:szCs w:val="24"/>
          </w:rPr>
          <w:t>colour</w:t>
        </w:r>
        <w:proofErr w:type="spellEnd"/>
        <w:r w:rsidR="00AF2D98" w:rsidRPr="005D132E">
          <w:rPr>
            <w:rStyle w:val="Hyperlink"/>
            <w:rFonts w:eastAsia="Times New Roman" w:cstheme="minorHAnsi"/>
            <w:szCs w:val="24"/>
          </w:rPr>
          <w:t xml:space="preserve"> contrast checker</w:t>
        </w:r>
      </w:hyperlink>
      <w:r w:rsidR="00AF2D98">
        <w:rPr>
          <w:rFonts w:eastAsia="Times New Roman" w:cstheme="minorHAnsi"/>
          <w:szCs w:val="24"/>
        </w:rPr>
        <w:t xml:space="preserve"> to verify that there’s enough difference between the background and text </w:t>
      </w:r>
    </w:p>
    <w:p w14:paraId="25EB53D5" w14:textId="36C6A222" w:rsidR="005A5B71" w:rsidRPr="0071126D" w:rsidRDefault="005A5B71" w:rsidP="00A814E3">
      <w:pPr>
        <w:pStyle w:val="Heading2"/>
      </w:pPr>
      <w:bookmarkStart w:id="19" w:name="_Toc231309570"/>
      <w:r w:rsidRPr="0071126D">
        <w:t>Use Accessible Fonts and Formatting</w:t>
      </w:r>
      <w:bookmarkEnd w:id="19"/>
    </w:p>
    <w:p w14:paraId="4FFBE240" w14:textId="77777777" w:rsidR="005A5B71" w:rsidRPr="0071126D" w:rsidRDefault="005A5B71" w:rsidP="009825E4">
      <w:pPr>
        <w:numPr>
          <w:ilvl w:val="0"/>
          <w:numId w:val="14"/>
        </w:numPr>
        <w:spacing w:before="100" w:beforeAutospacing="1" w:after="100" w:afterAutospacing="1" w:line="240" w:lineRule="auto"/>
        <w:rPr>
          <w:rFonts w:eastAsia="Times New Roman" w:cstheme="minorHAnsi"/>
          <w:szCs w:val="24"/>
        </w:rPr>
      </w:pPr>
      <w:r w:rsidRPr="0071126D">
        <w:rPr>
          <w:rFonts w:eastAsia="Times New Roman" w:cstheme="minorHAnsi"/>
          <w:szCs w:val="24"/>
        </w:rPr>
        <w:t>Choose simple, sans-serif fonts like Arial, Calibri, or Verdana.</w:t>
      </w:r>
    </w:p>
    <w:p w14:paraId="0D23A338" w14:textId="77777777" w:rsidR="005A5B71" w:rsidRPr="0071126D" w:rsidRDefault="005A5B71" w:rsidP="009825E4">
      <w:pPr>
        <w:numPr>
          <w:ilvl w:val="0"/>
          <w:numId w:val="14"/>
        </w:numPr>
        <w:spacing w:before="100" w:beforeAutospacing="1" w:after="100" w:afterAutospacing="1" w:line="240" w:lineRule="auto"/>
        <w:rPr>
          <w:rFonts w:eastAsia="Times New Roman" w:cstheme="minorHAnsi"/>
          <w:szCs w:val="24"/>
        </w:rPr>
      </w:pPr>
      <w:r w:rsidRPr="0071126D">
        <w:rPr>
          <w:rFonts w:eastAsia="Times New Roman" w:cstheme="minorHAnsi"/>
          <w:szCs w:val="24"/>
        </w:rPr>
        <w:t>Use at least 12-point font size for readability.</w:t>
      </w:r>
    </w:p>
    <w:p w14:paraId="2B395963" w14:textId="03703CAE" w:rsidR="005A5B71" w:rsidRPr="00037EC6" w:rsidRDefault="005A5B71" w:rsidP="00037EC6">
      <w:pPr>
        <w:numPr>
          <w:ilvl w:val="0"/>
          <w:numId w:val="14"/>
        </w:numPr>
        <w:spacing w:before="100" w:beforeAutospacing="1" w:after="100" w:afterAutospacing="1" w:line="240" w:lineRule="auto"/>
        <w:rPr>
          <w:rFonts w:eastAsia="Times New Roman" w:cstheme="minorHAnsi"/>
          <w:szCs w:val="24"/>
        </w:rPr>
      </w:pPr>
      <w:r w:rsidRPr="0071126D">
        <w:rPr>
          <w:rFonts w:eastAsia="Times New Roman" w:cstheme="minorHAnsi"/>
          <w:szCs w:val="24"/>
        </w:rPr>
        <w:t xml:space="preserve">Avoid excessive italics or underlining, </w:t>
      </w:r>
      <w:r w:rsidR="00037EC6">
        <w:rPr>
          <w:rFonts w:eastAsia="Times New Roman" w:cstheme="minorHAnsi"/>
          <w:szCs w:val="24"/>
        </w:rPr>
        <w:t xml:space="preserve">and writing in all capital letters, </w:t>
      </w:r>
      <w:r w:rsidRPr="0071126D">
        <w:rPr>
          <w:rFonts w:eastAsia="Times New Roman" w:cstheme="minorHAnsi"/>
          <w:szCs w:val="24"/>
        </w:rPr>
        <w:t>which can be difficult to read</w:t>
      </w:r>
    </w:p>
    <w:p w14:paraId="5226EDBA" w14:textId="1DF4CEE6" w:rsidR="005A5B71" w:rsidRPr="0071126D" w:rsidRDefault="005A5B71" w:rsidP="00A814E3">
      <w:pPr>
        <w:pStyle w:val="Heading2"/>
      </w:pPr>
      <w:bookmarkStart w:id="20" w:name="_Toc231309571"/>
      <w:r w:rsidRPr="0071126D">
        <w:t>Create Lists Properly</w:t>
      </w:r>
      <w:bookmarkEnd w:id="20"/>
    </w:p>
    <w:p w14:paraId="3A7ACC57" w14:textId="77777777" w:rsidR="005A5B71" w:rsidRPr="0071126D" w:rsidRDefault="005A5B71" w:rsidP="009825E4">
      <w:pPr>
        <w:numPr>
          <w:ilvl w:val="0"/>
          <w:numId w:val="15"/>
        </w:numPr>
        <w:spacing w:before="100" w:beforeAutospacing="1" w:after="100" w:afterAutospacing="1" w:line="240" w:lineRule="auto"/>
        <w:rPr>
          <w:rFonts w:eastAsia="Times New Roman" w:cstheme="minorHAnsi"/>
          <w:szCs w:val="24"/>
        </w:rPr>
      </w:pPr>
      <w:r w:rsidRPr="0071126D">
        <w:rPr>
          <w:rFonts w:eastAsia="Times New Roman" w:cstheme="minorHAnsi"/>
          <w:szCs w:val="24"/>
        </w:rPr>
        <w:t>Use built-in bullet or numbered lists for organization.</w:t>
      </w:r>
    </w:p>
    <w:p w14:paraId="13FE024B" w14:textId="77777777" w:rsidR="005A5B71" w:rsidRPr="0071126D" w:rsidRDefault="005A5B71" w:rsidP="009825E4">
      <w:pPr>
        <w:numPr>
          <w:ilvl w:val="0"/>
          <w:numId w:val="15"/>
        </w:numPr>
        <w:spacing w:before="100" w:beforeAutospacing="1" w:after="100" w:afterAutospacing="1" w:line="240" w:lineRule="auto"/>
        <w:rPr>
          <w:rFonts w:eastAsia="Times New Roman" w:cstheme="minorHAnsi"/>
          <w:szCs w:val="24"/>
        </w:rPr>
      </w:pPr>
      <w:r w:rsidRPr="0071126D">
        <w:rPr>
          <w:rFonts w:eastAsia="Times New Roman" w:cstheme="minorHAnsi"/>
          <w:szCs w:val="24"/>
        </w:rPr>
        <w:t>Avoid manually creating lists with dashes or tabs.</w:t>
      </w:r>
    </w:p>
    <w:p w14:paraId="12AAC52D" w14:textId="27DE8413" w:rsidR="005A5B71" w:rsidRPr="0071126D" w:rsidRDefault="005A5B71" w:rsidP="00A814E3">
      <w:pPr>
        <w:pStyle w:val="Heading2"/>
      </w:pPr>
      <w:bookmarkStart w:id="21" w:name="_Toc231309572"/>
      <w:r w:rsidRPr="0071126D">
        <w:lastRenderedPageBreak/>
        <w:t>Ensure Tables Are Accessible</w:t>
      </w:r>
      <w:bookmarkEnd w:id="21"/>
    </w:p>
    <w:p w14:paraId="3C5AFF3A" w14:textId="77777777" w:rsidR="005A5B71" w:rsidRPr="0071126D" w:rsidRDefault="005A5B71" w:rsidP="009825E4">
      <w:pPr>
        <w:numPr>
          <w:ilvl w:val="0"/>
          <w:numId w:val="16"/>
        </w:numPr>
        <w:spacing w:before="100" w:beforeAutospacing="1" w:after="100" w:afterAutospacing="1" w:line="240" w:lineRule="auto"/>
        <w:rPr>
          <w:rFonts w:eastAsia="Times New Roman" w:cstheme="minorHAnsi"/>
          <w:szCs w:val="24"/>
        </w:rPr>
      </w:pPr>
      <w:r w:rsidRPr="0071126D">
        <w:rPr>
          <w:rFonts w:eastAsia="Times New Roman" w:cstheme="minorHAnsi"/>
          <w:szCs w:val="24"/>
        </w:rPr>
        <w:t>Use the "Table Design" tab to add column headers.</w:t>
      </w:r>
    </w:p>
    <w:p w14:paraId="09FE3089" w14:textId="77777777" w:rsidR="005A5B71" w:rsidRPr="0071126D" w:rsidRDefault="005A5B71" w:rsidP="009825E4">
      <w:pPr>
        <w:numPr>
          <w:ilvl w:val="0"/>
          <w:numId w:val="16"/>
        </w:numPr>
        <w:spacing w:before="100" w:beforeAutospacing="1" w:after="100" w:afterAutospacing="1" w:line="240" w:lineRule="auto"/>
        <w:rPr>
          <w:rFonts w:eastAsia="Times New Roman" w:cstheme="minorHAnsi"/>
          <w:szCs w:val="24"/>
        </w:rPr>
      </w:pPr>
      <w:r w:rsidRPr="0071126D">
        <w:rPr>
          <w:rFonts w:eastAsia="Times New Roman" w:cstheme="minorHAnsi"/>
          <w:szCs w:val="24"/>
        </w:rPr>
        <w:t>Avoid using merged or split cells, which can confuse screen readers.</w:t>
      </w:r>
    </w:p>
    <w:p w14:paraId="7798B0C9" w14:textId="77777777" w:rsidR="005A5B71" w:rsidRPr="0071126D" w:rsidRDefault="005A5B71" w:rsidP="009825E4">
      <w:pPr>
        <w:numPr>
          <w:ilvl w:val="0"/>
          <w:numId w:val="16"/>
        </w:numPr>
        <w:spacing w:before="100" w:beforeAutospacing="1" w:after="100" w:afterAutospacing="1" w:line="240" w:lineRule="auto"/>
        <w:rPr>
          <w:rFonts w:eastAsia="Times New Roman" w:cstheme="minorHAnsi"/>
          <w:szCs w:val="24"/>
        </w:rPr>
      </w:pPr>
      <w:r w:rsidRPr="0071126D">
        <w:rPr>
          <w:rFonts w:eastAsia="Times New Roman" w:cstheme="minorHAnsi"/>
          <w:szCs w:val="24"/>
        </w:rPr>
        <w:t>Provide alt text for tables that describe their purpose.</w:t>
      </w:r>
    </w:p>
    <w:p w14:paraId="37C317FD" w14:textId="2D3FE2AD" w:rsidR="005A5B71" w:rsidRPr="0071126D" w:rsidRDefault="005A5B71" w:rsidP="00A814E3">
      <w:pPr>
        <w:pStyle w:val="Heading2"/>
      </w:pPr>
      <w:bookmarkStart w:id="22" w:name="_Toc231309573"/>
      <w:r w:rsidRPr="0071126D">
        <w:t>Enable Document Navigation</w:t>
      </w:r>
      <w:bookmarkEnd w:id="22"/>
    </w:p>
    <w:p w14:paraId="527C203F" w14:textId="77777777" w:rsidR="005A5B71" w:rsidRPr="0071126D" w:rsidRDefault="005A5B71" w:rsidP="009825E4">
      <w:pPr>
        <w:numPr>
          <w:ilvl w:val="0"/>
          <w:numId w:val="17"/>
        </w:numPr>
        <w:spacing w:before="100" w:beforeAutospacing="1" w:after="100" w:afterAutospacing="1" w:line="240" w:lineRule="auto"/>
        <w:rPr>
          <w:rFonts w:eastAsia="Times New Roman" w:cstheme="minorHAnsi"/>
          <w:szCs w:val="24"/>
        </w:rPr>
      </w:pPr>
      <w:r w:rsidRPr="0071126D">
        <w:rPr>
          <w:rFonts w:eastAsia="Times New Roman" w:cstheme="minorHAnsi"/>
          <w:szCs w:val="24"/>
        </w:rPr>
        <w:t>Use the "Navigation Pane" under the View tab to check heading structure.</w:t>
      </w:r>
    </w:p>
    <w:p w14:paraId="7EEDFAD5" w14:textId="77777777" w:rsidR="005A5B71" w:rsidRPr="0071126D" w:rsidRDefault="005A5B71" w:rsidP="009825E4">
      <w:pPr>
        <w:numPr>
          <w:ilvl w:val="0"/>
          <w:numId w:val="17"/>
        </w:numPr>
        <w:spacing w:before="100" w:beforeAutospacing="1" w:after="100" w:afterAutospacing="1" w:line="240" w:lineRule="auto"/>
        <w:rPr>
          <w:rFonts w:eastAsia="Times New Roman" w:cstheme="minorHAnsi"/>
          <w:szCs w:val="24"/>
        </w:rPr>
      </w:pPr>
      <w:r w:rsidRPr="0071126D">
        <w:rPr>
          <w:rFonts w:eastAsia="Times New Roman" w:cstheme="minorHAnsi"/>
          <w:szCs w:val="24"/>
        </w:rPr>
        <w:t>This allows users to jump to sections easily.</w:t>
      </w:r>
    </w:p>
    <w:p w14:paraId="0ABCB771" w14:textId="5AA7182C" w:rsidR="005A5B71" w:rsidRPr="0071126D" w:rsidRDefault="005A5B71" w:rsidP="00A814E3">
      <w:pPr>
        <w:pStyle w:val="Heading2"/>
      </w:pPr>
      <w:bookmarkStart w:id="23" w:name="_Toc231309574"/>
      <w:r w:rsidRPr="0071126D">
        <w:t>Use the Accessibility Checker</w:t>
      </w:r>
      <w:bookmarkEnd w:id="23"/>
    </w:p>
    <w:p w14:paraId="04D6197C" w14:textId="77777777" w:rsidR="005A5B71" w:rsidRPr="0071126D" w:rsidRDefault="005A5B71" w:rsidP="009825E4">
      <w:pPr>
        <w:numPr>
          <w:ilvl w:val="0"/>
          <w:numId w:val="18"/>
        </w:numPr>
        <w:spacing w:before="100" w:beforeAutospacing="1" w:after="100" w:afterAutospacing="1" w:line="240" w:lineRule="auto"/>
        <w:rPr>
          <w:rFonts w:eastAsia="Times New Roman" w:cstheme="minorHAnsi"/>
          <w:szCs w:val="24"/>
        </w:rPr>
      </w:pPr>
      <w:r w:rsidRPr="0071126D">
        <w:rPr>
          <w:rFonts w:eastAsia="Times New Roman" w:cstheme="minorHAnsi"/>
          <w:szCs w:val="24"/>
        </w:rPr>
        <w:t>Go to "Review" &gt; "Check Accessibility."</w:t>
      </w:r>
    </w:p>
    <w:p w14:paraId="249C5CB3" w14:textId="77777777" w:rsidR="005A5B71" w:rsidRPr="0071126D" w:rsidRDefault="005A5B71" w:rsidP="009825E4">
      <w:pPr>
        <w:numPr>
          <w:ilvl w:val="0"/>
          <w:numId w:val="18"/>
        </w:numPr>
        <w:spacing w:before="100" w:beforeAutospacing="1" w:after="100" w:afterAutospacing="1" w:line="240" w:lineRule="auto"/>
        <w:rPr>
          <w:rFonts w:eastAsia="Times New Roman" w:cstheme="minorHAnsi"/>
          <w:szCs w:val="24"/>
        </w:rPr>
      </w:pPr>
      <w:r w:rsidRPr="0071126D">
        <w:rPr>
          <w:rFonts w:eastAsia="Times New Roman" w:cstheme="minorHAnsi"/>
          <w:szCs w:val="24"/>
        </w:rPr>
        <w:t>Follow the suggestions to fix accessibility issues.</w:t>
      </w:r>
    </w:p>
    <w:p w14:paraId="1D9D10C7" w14:textId="7C1992C5" w:rsidR="005A5B71" w:rsidRPr="0071126D" w:rsidRDefault="00F26490" w:rsidP="00A814E3">
      <w:pPr>
        <w:pStyle w:val="Heading2"/>
      </w:pPr>
      <w:r>
        <w:t xml:space="preserve"> </w:t>
      </w:r>
      <w:bookmarkStart w:id="24" w:name="_Toc231309575"/>
      <w:r w:rsidR="005A5B71" w:rsidRPr="0071126D">
        <w:t>Save as an Accessible Format</w:t>
      </w:r>
      <w:bookmarkEnd w:id="24"/>
    </w:p>
    <w:p w14:paraId="2D995C4A" w14:textId="77777777" w:rsidR="005A5B71" w:rsidRPr="0071126D" w:rsidRDefault="005A5B71" w:rsidP="009825E4">
      <w:pPr>
        <w:numPr>
          <w:ilvl w:val="0"/>
          <w:numId w:val="19"/>
        </w:numPr>
        <w:spacing w:before="100" w:beforeAutospacing="1" w:after="100" w:afterAutospacing="1" w:line="240" w:lineRule="auto"/>
        <w:rPr>
          <w:rFonts w:eastAsia="Times New Roman" w:cstheme="minorHAnsi"/>
          <w:szCs w:val="24"/>
        </w:rPr>
      </w:pPr>
      <w:r w:rsidRPr="0071126D">
        <w:rPr>
          <w:rFonts w:eastAsia="Times New Roman" w:cstheme="minorHAnsi"/>
          <w:szCs w:val="24"/>
        </w:rPr>
        <w:t>Save documents in an accessible format, such as:</w:t>
      </w:r>
    </w:p>
    <w:p w14:paraId="6F764CFC" w14:textId="77777777" w:rsidR="005A5B71" w:rsidRPr="0071126D" w:rsidRDefault="005A5B71" w:rsidP="009825E4">
      <w:pPr>
        <w:numPr>
          <w:ilvl w:val="1"/>
          <w:numId w:val="19"/>
        </w:numPr>
        <w:spacing w:before="100" w:beforeAutospacing="1" w:after="100" w:afterAutospacing="1" w:line="240" w:lineRule="auto"/>
        <w:rPr>
          <w:rFonts w:eastAsia="Times New Roman" w:cstheme="minorHAnsi"/>
          <w:szCs w:val="24"/>
        </w:rPr>
      </w:pPr>
      <w:r w:rsidRPr="0071126D">
        <w:rPr>
          <w:rFonts w:eastAsia="Times New Roman" w:cstheme="minorHAnsi"/>
          <w:szCs w:val="24"/>
        </w:rPr>
        <w:t>DOCX (preferred for Word documents)</w:t>
      </w:r>
    </w:p>
    <w:p w14:paraId="2874520A" w14:textId="77777777" w:rsidR="005A5B71" w:rsidRPr="0071126D" w:rsidRDefault="005A5B71" w:rsidP="009825E4">
      <w:pPr>
        <w:numPr>
          <w:ilvl w:val="1"/>
          <w:numId w:val="19"/>
        </w:numPr>
        <w:spacing w:before="100" w:beforeAutospacing="1" w:after="100" w:afterAutospacing="1" w:line="240" w:lineRule="auto"/>
        <w:rPr>
          <w:rFonts w:eastAsia="Times New Roman" w:cstheme="minorHAnsi"/>
          <w:szCs w:val="24"/>
        </w:rPr>
      </w:pPr>
      <w:r w:rsidRPr="0071126D">
        <w:rPr>
          <w:rFonts w:eastAsia="Times New Roman" w:cstheme="minorHAnsi"/>
          <w:szCs w:val="24"/>
        </w:rPr>
        <w:t>PDF (ensure it retains accessibility features by selecting "Best for electronic distribution and accessibility" when saving)</w:t>
      </w:r>
    </w:p>
    <w:p w14:paraId="117C1217" w14:textId="77777777" w:rsidR="005A5B71" w:rsidRPr="0071126D" w:rsidRDefault="005A5B71" w:rsidP="00A814E3">
      <w:pPr>
        <w:pStyle w:val="Heading2"/>
      </w:pPr>
      <w:bookmarkStart w:id="25" w:name="_Toc231309576"/>
      <w:r w:rsidRPr="0071126D">
        <w:t>Conclusion</w:t>
      </w:r>
      <w:bookmarkEnd w:id="25"/>
    </w:p>
    <w:p w14:paraId="5FCEC8A1" w14:textId="77777777" w:rsidR="005A5B71" w:rsidRPr="0071126D" w:rsidRDefault="005A5B71" w:rsidP="005A5B71">
      <w:pPr>
        <w:spacing w:before="100" w:beforeAutospacing="1" w:after="100" w:afterAutospacing="1" w:line="240" w:lineRule="auto"/>
        <w:rPr>
          <w:rFonts w:eastAsia="Times New Roman" w:cstheme="minorHAnsi"/>
          <w:szCs w:val="24"/>
        </w:rPr>
      </w:pPr>
      <w:r w:rsidRPr="0071126D">
        <w:rPr>
          <w:rFonts w:eastAsia="Times New Roman" w:cstheme="minorHAnsi"/>
          <w:szCs w:val="24"/>
        </w:rPr>
        <w:t>By following these guidelines, you can create Word documents that are accessible to a wider audience, including individuals with disabilities. Regularly use the Accessibility Checker to improve inclusivity in document design.</w:t>
      </w:r>
    </w:p>
    <w:p w14:paraId="1AF3C53F" w14:textId="77777777" w:rsidR="005A5B71" w:rsidRPr="0071126D" w:rsidRDefault="005A5B71" w:rsidP="005A5B71">
      <w:pPr>
        <w:rPr>
          <w:rFonts w:cstheme="minorHAnsi"/>
          <w:szCs w:val="24"/>
        </w:rPr>
      </w:pPr>
    </w:p>
    <w:p w14:paraId="7E50C4A2" w14:textId="2490439B" w:rsidR="0071126D" w:rsidRDefault="0071126D">
      <w:pPr>
        <w:rPr>
          <w:szCs w:val="24"/>
        </w:rPr>
      </w:pPr>
      <w:r>
        <w:rPr>
          <w:szCs w:val="24"/>
        </w:rPr>
        <w:br w:type="page"/>
      </w:r>
    </w:p>
    <w:p w14:paraId="7CFE7118" w14:textId="0A6985AD" w:rsidR="00867091" w:rsidRPr="00162A3D" w:rsidRDefault="007B0D70" w:rsidP="00AD13B7">
      <w:pPr>
        <w:pStyle w:val="Heading1"/>
      </w:pPr>
      <w:bookmarkStart w:id="26" w:name="_Toc231309577"/>
      <w:r>
        <w:lastRenderedPageBreak/>
        <w:t xml:space="preserve">Appendix B: </w:t>
      </w:r>
      <w:r w:rsidR="00867091" w:rsidRPr="00162A3D">
        <w:t xml:space="preserve">Creating Accessible </w:t>
      </w:r>
      <w:r w:rsidR="00867091">
        <w:t>PDFs:</w:t>
      </w:r>
      <w:r w:rsidR="00867091" w:rsidRPr="00162A3D">
        <w:t xml:space="preserve"> A Step-by-Step Guide</w:t>
      </w:r>
      <w:bookmarkEnd w:id="26"/>
    </w:p>
    <w:p w14:paraId="484592E4" w14:textId="77777777" w:rsidR="00867091" w:rsidRDefault="00867091" w:rsidP="00867091">
      <w:pPr>
        <w:spacing w:before="100" w:beforeAutospacing="1" w:after="100" w:afterAutospacing="1" w:line="240" w:lineRule="auto"/>
        <w:rPr>
          <w:rFonts w:eastAsia="Times New Roman" w:cstheme="minorHAnsi"/>
          <w:szCs w:val="24"/>
        </w:rPr>
      </w:pPr>
      <w:r w:rsidRPr="006856B1">
        <w:rPr>
          <w:rFonts w:eastAsia="Times New Roman" w:cstheme="minorHAnsi"/>
          <w:szCs w:val="24"/>
        </w:rPr>
        <w:t>Ensuring that PDFs are accessible allows individuals with disabilities, including those who use screen readers, to access and understand content effectively. Creating accessible PDFs involves structuring the document properly, using appropriate formatting, and applying accessibility tools. Below are key steps to create accessible PDFs.</w:t>
      </w:r>
    </w:p>
    <w:p w14:paraId="30210155" w14:textId="1A1EB4A0" w:rsidR="00867091" w:rsidRDefault="00867091" w:rsidP="00867091">
      <w:pPr>
        <w:spacing w:before="100" w:beforeAutospacing="1" w:after="100" w:afterAutospacing="1" w:line="240" w:lineRule="auto"/>
        <w:rPr>
          <w:rFonts w:eastAsia="Times New Roman" w:cstheme="minorHAnsi"/>
          <w:szCs w:val="24"/>
        </w:rPr>
      </w:pPr>
      <w:r>
        <w:rPr>
          <w:rFonts w:eastAsia="Times New Roman" w:cstheme="minorHAnsi"/>
          <w:szCs w:val="24"/>
        </w:rPr>
        <w:t xml:space="preserve">*Microsoft Word documents are always more accessible than PDF’s and should be the </w:t>
      </w:r>
      <w:r w:rsidR="001665A3">
        <w:rPr>
          <w:rFonts w:eastAsia="Times New Roman" w:cstheme="minorHAnsi"/>
          <w:szCs w:val="24"/>
        </w:rPr>
        <w:t>go-to</w:t>
      </w:r>
      <w:r>
        <w:rPr>
          <w:rFonts w:eastAsia="Times New Roman" w:cstheme="minorHAnsi"/>
          <w:szCs w:val="24"/>
        </w:rPr>
        <w:t xml:space="preserve"> format for documents when possible. </w:t>
      </w:r>
    </w:p>
    <w:p w14:paraId="233CAF99" w14:textId="77777777" w:rsidR="00867091" w:rsidRPr="006856B1" w:rsidRDefault="00867091" w:rsidP="005D132E">
      <w:pPr>
        <w:pStyle w:val="Heading2"/>
      </w:pPr>
      <w:bookmarkStart w:id="27" w:name="_Toc231309578"/>
      <w:r w:rsidRPr="006856B1">
        <w:t>Use a Structured Document Format</w:t>
      </w:r>
      <w:bookmarkEnd w:id="27"/>
    </w:p>
    <w:p w14:paraId="6A2958EC" w14:textId="77777777" w:rsidR="00867091" w:rsidRPr="006856B1" w:rsidRDefault="00867091" w:rsidP="00867091">
      <w:pPr>
        <w:spacing w:before="100" w:beforeAutospacing="1" w:after="100" w:afterAutospacing="1" w:line="240" w:lineRule="auto"/>
        <w:rPr>
          <w:rFonts w:eastAsia="Times New Roman" w:cstheme="minorHAnsi"/>
          <w:szCs w:val="24"/>
        </w:rPr>
      </w:pPr>
      <w:r w:rsidRPr="006856B1">
        <w:rPr>
          <w:rFonts w:eastAsia="Times New Roman" w:cstheme="minorHAnsi"/>
          <w:szCs w:val="24"/>
        </w:rPr>
        <w:t>Before converting a document to a PDF, it is essential to structure it correctly. This includes:</w:t>
      </w:r>
    </w:p>
    <w:p w14:paraId="4F45357E" w14:textId="77777777" w:rsidR="00867091" w:rsidRPr="006856B1" w:rsidRDefault="00867091" w:rsidP="009825E4">
      <w:pPr>
        <w:numPr>
          <w:ilvl w:val="0"/>
          <w:numId w:val="20"/>
        </w:numPr>
        <w:spacing w:before="100" w:beforeAutospacing="1" w:after="100" w:afterAutospacing="1" w:line="240" w:lineRule="auto"/>
        <w:rPr>
          <w:rFonts w:eastAsia="Times New Roman" w:cstheme="minorHAnsi"/>
          <w:szCs w:val="24"/>
        </w:rPr>
      </w:pPr>
      <w:r w:rsidRPr="006856B1">
        <w:rPr>
          <w:rFonts w:eastAsia="Times New Roman" w:cstheme="minorHAnsi"/>
          <w:b/>
          <w:bCs/>
          <w:szCs w:val="24"/>
        </w:rPr>
        <w:t>Headings</w:t>
      </w:r>
      <w:r w:rsidRPr="006856B1">
        <w:rPr>
          <w:rFonts w:eastAsia="Times New Roman" w:cstheme="minorHAnsi"/>
          <w:szCs w:val="24"/>
        </w:rPr>
        <w:t>: Use built-in heading styles in Word, Google Docs, or other text editors to establish a clear document hierarchy.</w:t>
      </w:r>
    </w:p>
    <w:p w14:paraId="2D2201DC" w14:textId="77777777" w:rsidR="00867091" w:rsidRPr="006856B1" w:rsidRDefault="00867091" w:rsidP="009825E4">
      <w:pPr>
        <w:numPr>
          <w:ilvl w:val="0"/>
          <w:numId w:val="20"/>
        </w:numPr>
        <w:spacing w:before="100" w:beforeAutospacing="1" w:after="100" w:afterAutospacing="1" w:line="240" w:lineRule="auto"/>
        <w:rPr>
          <w:rFonts w:eastAsia="Times New Roman" w:cstheme="minorHAnsi"/>
          <w:szCs w:val="24"/>
        </w:rPr>
      </w:pPr>
      <w:r w:rsidRPr="006856B1">
        <w:rPr>
          <w:rFonts w:eastAsia="Times New Roman" w:cstheme="minorHAnsi"/>
          <w:b/>
          <w:bCs/>
          <w:szCs w:val="24"/>
        </w:rPr>
        <w:t>Lists</w:t>
      </w:r>
      <w:r w:rsidRPr="006856B1">
        <w:rPr>
          <w:rFonts w:eastAsia="Times New Roman" w:cstheme="minorHAnsi"/>
          <w:szCs w:val="24"/>
        </w:rPr>
        <w:t>: Use bulleted or numbered lists instead of manually typing numbers or dashes.</w:t>
      </w:r>
    </w:p>
    <w:p w14:paraId="0CAE1BA8" w14:textId="77777777" w:rsidR="00867091" w:rsidRPr="006856B1" w:rsidRDefault="00867091" w:rsidP="009825E4">
      <w:pPr>
        <w:numPr>
          <w:ilvl w:val="0"/>
          <w:numId w:val="20"/>
        </w:numPr>
        <w:spacing w:before="100" w:beforeAutospacing="1" w:after="100" w:afterAutospacing="1" w:line="240" w:lineRule="auto"/>
        <w:rPr>
          <w:rFonts w:eastAsia="Times New Roman" w:cstheme="minorHAnsi"/>
          <w:szCs w:val="24"/>
        </w:rPr>
      </w:pPr>
      <w:r w:rsidRPr="006856B1">
        <w:rPr>
          <w:rFonts w:eastAsia="Times New Roman" w:cstheme="minorHAnsi"/>
          <w:b/>
          <w:bCs/>
          <w:szCs w:val="24"/>
        </w:rPr>
        <w:t>Tables</w:t>
      </w:r>
      <w:r w:rsidRPr="006856B1">
        <w:rPr>
          <w:rFonts w:eastAsia="Times New Roman" w:cstheme="minorHAnsi"/>
          <w:szCs w:val="24"/>
        </w:rPr>
        <w:t>: Use simple tables with defined headers, and avoid merged or empty cells.</w:t>
      </w:r>
    </w:p>
    <w:p w14:paraId="0E67C17E" w14:textId="77777777" w:rsidR="00867091" w:rsidRPr="006856B1" w:rsidRDefault="00867091" w:rsidP="009825E4">
      <w:pPr>
        <w:numPr>
          <w:ilvl w:val="0"/>
          <w:numId w:val="20"/>
        </w:numPr>
        <w:spacing w:before="100" w:beforeAutospacing="1" w:after="100" w:afterAutospacing="1" w:line="240" w:lineRule="auto"/>
        <w:rPr>
          <w:rFonts w:eastAsia="Times New Roman" w:cstheme="minorHAnsi"/>
          <w:szCs w:val="24"/>
        </w:rPr>
      </w:pPr>
      <w:r w:rsidRPr="006856B1">
        <w:rPr>
          <w:rFonts w:eastAsia="Times New Roman" w:cstheme="minorHAnsi"/>
          <w:b/>
          <w:bCs/>
          <w:szCs w:val="24"/>
        </w:rPr>
        <w:t>Columns</w:t>
      </w:r>
      <w:r w:rsidRPr="006856B1">
        <w:rPr>
          <w:rFonts w:eastAsia="Times New Roman" w:cstheme="minorHAnsi"/>
          <w:szCs w:val="24"/>
        </w:rPr>
        <w:t>: Use the column feature instead of manually spacing text with tabs or spaces.</w:t>
      </w:r>
    </w:p>
    <w:p w14:paraId="3D76C0DC" w14:textId="77777777" w:rsidR="00867091" w:rsidRPr="006856B1" w:rsidRDefault="00867091" w:rsidP="00A814E3">
      <w:pPr>
        <w:pStyle w:val="Heading2"/>
      </w:pPr>
      <w:bookmarkStart w:id="28" w:name="_Toc231309579"/>
      <w:r w:rsidRPr="006856B1">
        <w:t>Use Descriptive Text for Images</w:t>
      </w:r>
      <w:bookmarkEnd w:id="28"/>
    </w:p>
    <w:p w14:paraId="0FD199B5" w14:textId="77777777" w:rsidR="00867091" w:rsidRPr="006856B1" w:rsidRDefault="00867091" w:rsidP="00867091">
      <w:pPr>
        <w:spacing w:before="100" w:beforeAutospacing="1" w:after="100" w:afterAutospacing="1" w:line="240" w:lineRule="auto"/>
        <w:rPr>
          <w:rFonts w:eastAsia="Times New Roman" w:cstheme="minorHAnsi"/>
          <w:szCs w:val="24"/>
        </w:rPr>
      </w:pPr>
      <w:r w:rsidRPr="006856B1">
        <w:rPr>
          <w:rFonts w:eastAsia="Times New Roman" w:cstheme="minorHAnsi"/>
          <w:szCs w:val="24"/>
        </w:rPr>
        <w:t>Images, charts, and graphs should include alternative text (alt text) that describes their content. To add alt text:</w:t>
      </w:r>
    </w:p>
    <w:p w14:paraId="770269CD" w14:textId="77777777" w:rsidR="00867091" w:rsidRPr="006856B1" w:rsidRDefault="00867091" w:rsidP="009825E4">
      <w:pPr>
        <w:numPr>
          <w:ilvl w:val="0"/>
          <w:numId w:val="21"/>
        </w:numPr>
        <w:spacing w:before="100" w:beforeAutospacing="1" w:after="100" w:afterAutospacing="1" w:line="240" w:lineRule="auto"/>
        <w:rPr>
          <w:rFonts w:eastAsia="Times New Roman" w:cstheme="minorHAnsi"/>
          <w:szCs w:val="24"/>
        </w:rPr>
      </w:pPr>
      <w:r w:rsidRPr="006856B1">
        <w:rPr>
          <w:rFonts w:eastAsia="Times New Roman" w:cstheme="minorHAnsi"/>
          <w:szCs w:val="24"/>
        </w:rPr>
        <w:t>In Microsoft Word: Right-click the image, select "Edit Alt Text," and provide a concise yet descriptive explanation.</w:t>
      </w:r>
    </w:p>
    <w:p w14:paraId="32A1CE64" w14:textId="77777777" w:rsidR="00867091" w:rsidRPr="006856B1" w:rsidRDefault="00867091" w:rsidP="009825E4">
      <w:pPr>
        <w:numPr>
          <w:ilvl w:val="0"/>
          <w:numId w:val="21"/>
        </w:numPr>
        <w:spacing w:before="100" w:beforeAutospacing="1" w:after="100" w:afterAutospacing="1" w:line="240" w:lineRule="auto"/>
        <w:rPr>
          <w:rFonts w:eastAsia="Times New Roman" w:cstheme="minorHAnsi"/>
          <w:szCs w:val="24"/>
        </w:rPr>
      </w:pPr>
      <w:r w:rsidRPr="006856B1">
        <w:rPr>
          <w:rFonts w:eastAsia="Times New Roman" w:cstheme="minorHAnsi"/>
          <w:szCs w:val="24"/>
        </w:rPr>
        <w:t>In Adobe Acrobat: Use the "Set Alternative Text" feature in the Accessibility Tool.</w:t>
      </w:r>
    </w:p>
    <w:p w14:paraId="0477A1FB" w14:textId="77777777" w:rsidR="00867091" w:rsidRPr="006856B1" w:rsidRDefault="00867091" w:rsidP="00A814E3">
      <w:pPr>
        <w:pStyle w:val="Heading2"/>
      </w:pPr>
      <w:bookmarkStart w:id="29" w:name="_Toc231309580"/>
      <w:r w:rsidRPr="006856B1">
        <w:t>Ensure Proper Reading Order</w:t>
      </w:r>
      <w:bookmarkEnd w:id="29"/>
    </w:p>
    <w:p w14:paraId="7C8DD0E1" w14:textId="77777777" w:rsidR="00867091" w:rsidRPr="006856B1" w:rsidRDefault="00867091" w:rsidP="00867091">
      <w:pPr>
        <w:spacing w:before="100" w:beforeAutospacing="1" w:after="100" w:afterAutospacing="1" w:line="240" w:lineRule="auto"/>
        <w:rPr>
          <w:rFonts w:eastAsia="Times New Roman" w:cstheme="minorHAnsi"/>
          <w:szCs w:val="24"/>
        </w:rPr>
      </w:pPr>
      <w:r w:rsidRPr="006856B1">
        <w:rPr>
          <w:rFonts w:eastAsia="Times New Roman" w:cstheme="minorHAnsi"/>
          <w:szCs w:val="24"/>
        </w:rPr>
        <w:t>PDFs should have a logical reading order so that assistive technologies read the content correctly. To check and adjust the reading order in Adobe Acrobat:</w:t>
      </w:r>
    </w:p>
    <w:p w14:paraId="67933881" w14:textId="77777777" w:rsidR="00867091" w:rsidRPr="006856B1" w:rsidRDefault="00867091" w:rsidP="009825E4">
      <w:pPr>
        <w:numPr>
          <w:ilvl w:val="0"/>
          <w:numId w:val="22"/>
        </w:numPr>
        <w:spacing w:before="100" w:beforeAutospacing="1" w:after="100" w:afterAutospacing="1" w:line="240" w:lineRule="auto"/>
        <w:rPr>
          <w:rFonts w:eastAsia="Times New Roman" w:cstheme="minorHAnsi"/>
          <w:szCs w:val="24"/>
        </w:rPr>
      </w:pPr>
      <w:r w:rsidRPr="006856B1">
        <w:rPr>
          <w:rFonts w:eastAsia="Times New Roman" w:cstheme="minorHAnsi"/>
          <w:szCs w:val="24"/>
        </w:rPr>
        <w:t>Open the "Order" panel under the Accessibility Tool.</w:t>
      </w:r>
    </w:p>
    <w:p w14:paraId="15EB94F1" w14:textId="77777777" w:rsidR="00867091" w:rsidRPr="006856B1" w:rsidRDefault="00867091" w:rsidP="009825E4">
      <w:pPr>
        <w:numPr>
          <w:ilvl w:val="0"/>
          <w:numId w:val="22"/>
        </w:numPr>
        <w:spacing w:before="100" w:beforeAutospacing="1" w:after="100" w:afterAutospacing="1" w:line="240" w:lineRule="auto"/>
        <w:rPr>
          <w:rFonts w:eastAsia="Times New Roman" w:cstheme="minorHAnsi"/>
          <w:szCs w:val="24"/>
        </w:rPr>
      </w:pPr>
      <w:r w:rsidRPr="006856B1">
        <w:rPr>
          <w:rFonts w:eastAsia="Times New Roman" w:cstheme="minorHAnsi"/>
          <w:szCs w:val="24"/>
        </w:rPr>
        <w:t>Rearrange content if necessary to follow a logical flow.</w:t>
      </w:r>
    </w:p>
    <w:p w14:paraId="09BDA07F" w14:textId="77777777" w:rsidR="00867091" w:rsidRPr="006856B1" w:rsidRDefault="00867091" w:rsidP="00A814E3">
      <w:pPr>
        <w:pStyle w:val="Heading2"/>
      </w:pPr>
      <w:bookmarkStart w:id="30" w:name="_Toc231309581"/>
      <w:r w:rsidRPr="006856B1">
        <w:t>Use Tagged PDFs</w:t>
      </w:r>
      <w:bookmarkEnd w:id="30"/>
    </w:p>
    <w:p w14:paraId="4AC2CB6D" w14:textId="77777777" w:rsidR="00867091" w:rsidRPr="006856B1" w:rsidRDefault="00867091" w:rsidP="00867091">
      <w:pPr>
        <w:spacing w:before="100" w:beforeAutospacing="1" w:after="100" w:afterAutospacing="1" w:line="240" w:lineRule="auto"/>
        <w:rPr>
          <w:rFonts w:eastAsia="Times New Roman" w:cstheme="minorHAnsi"/>
          <w:szCs w:val="24"/>
        </w:rPr>
      </w:pPr>
      <w:r w:rsidRPr="006856B1">
        <w:rPr>
          <w:rFonts w:eastAsia="Times New Roman" w:cstheme="minorHAnsi"/>
          <w:szCs w:val="24"/>
        </w:rPr>
        <w:t>Tags define the structure of a PDF, making it more accessible. When converting a document to PDF:</w:t>
      </w:r>
    </w:p>
    <w:p w14:paraId="2E0303A5" w14:textId="77777777" w:rsidR="00867091" w:rsidRPr="006856B1" w:rsidRDefault="00867091" w:rsidP="009825E4">
      <w:pPr>
        <w:numPr>
          <w:ilvl w:val="0"/>
          <w:numId w:val="23"/>
        </w:numPr>
        <w:spacing w:before="100" w:beforeAutospacing="1" w:after="100" w:afterAutospacing="1" w:line="240" w:lineRule="auto"/>
        <w:rPr>
          <w:rFonts w:eastAsia="Times New Roman" w:cstheme="minorHAnsi"/>
          <w:szCs w:val="24"/>
        </w:rPr>
      </w:pPr>
      <w:r w:rsidRPr="006856B1">
        <w:rPr>
          <w:rFonts w:eastAsia="Times New Roman" w:cstheme="minorHAnsi"/>
          <w:szCs w:val="24"/>
        </w:rPr>
        <w:lastRenderedPageBreak/>
        <w:t>In Microsoft Word: Save as PDF and check "Best for electronic distribution and accessibility."</w:t>
      </w:r>
    </w:p>
    <w:p w14:paraId="44AF8BC3" w14:textId="24928504" w:rsidR="00867091" w:rsidRDefault="00867091" w:rsidP="009825E4">
      <w:pPr>
        <w:numPr>
          <w:ilvl w:val="0"/>
          <w:numId w:val="23"/>
        </w:numPr>
        <w:spacing w:before="100" w:beforeAutospacing="1" w:after="100" w:afterAutospacing="1" w:line="240" w:lineRule="auto"/>
        <w:rPr>
          <w:rFonts w:eastAsia="Times New Roman" w:cstheme="minorHAnsi"/>
          <w:szCs w:val="24"/>
        </w:rPr>
      </w:pPr>
      <w:r w:rsidRPr="006856B1">
        <w:rPr>
          <w:rFonts w:eastAsia="Times New Roman" w:cstheme="minorHAnsi"/>
          <w:szCs w:val="24"/>
        </w:rPr>
        <w:t>In Adobe Acrobat: Use the "</w:t>
      </w:r>
      <w:proofErr w:type="spellStart"/>
      <w:r w:rsidRPr="006856B1">
        <w:rPr>
          <w:rFonts w:eastAsia="Times New Roman" w:cstheme="minorHAnsi"/>
          <w:szCs w:val="24"/>
        </w:rPr>
        <w:t>Autotag</w:t>
      </w:r>
      <w:proofErr w:type="spellEnd"/>
      <w:r w:rsidRPr="006856B1">
        <w:rPr>
          <w:rFonts w:eastAsia="Times New Roman" w:cstheme="minorHAnsi"/>
          <w:szCs w:val="24"/>
        </w:rPr>
        <w:t xml:space="preserve"> Document" feature in the Accessibility Tool.</w:t>
      </w:r>
      <w:r w:rsidR="005D132E">
        <w:rPr>
          <w:rFonts w:eastAsia="Times New Roman" w:cstheme="minorHAnsi"/>
          <w:szCs w:val="24"/>
        </w:rPr>
        <w:t>\</w:t>
      </w:r>
    </w:p>
    <w:p w14:paraId="1DDE747A" w14:textId="58A6BA95" w:rsidR="005D132E" w:rsidRPr="005D132E" w:rsidRDefault="005D132E" w:rsidP="005D132E">
      <w:pPr>
        <w:pStyle w:val="ListParagraph"/>
        <w:numPr>
          <w:ilvl w:val="1"/>
          <w:numId w:val="23"/>
        </w:numPr>
        <w:rPr>
          <w:rFonts w:eastAsia="Times New Roman" w:cstheme="minorHAnsi"/>
          <w:szCs w:val="24"/>
        </w:rPr>
      </w:pPr>
      <w:r w:rsidRPr="005D132E">
        <w:rPr>
          <w:rFonts w:eastAsia="Times New Roman" w:cstheme="minorHAnsi"/>
          <w:szCs w:val="24"/>
        </w:rPr>
        <w:t xml:space="preserve">Open a PDF in Acrobat and choose All tools &gt; Prepare for accessibility &gt; </w:t>
      </w:r>
      <w:r>
        <w:rPr>
          <w:rFonts w:eastAsia="Times New Roman" w:cstheme="minorHAnsi"/>
          <w:szCs w:val="24"/>
        </w:rPr>
        <w:t>Automatically Tag PDF</w:t>
      </w:r>
    </w:p>
    <w:p w14:paraId="2405B143" w14:textId="1A834B28" w:rsidR="005D132E" w:rsidRDefault="005D132E" w:rsidP="005D132E">
      <w:pPr>
        <w:spacing w:before="100" w:beforeAutospacing="1" w:after="100" w:afterAutospacing="1" w:line="240" w:lineRule="auto"/>
        <w:ind w:left="1440"/>
        <w:rPr>
          <w:rFonts w:eastAsia="Times New Roman" w:cstheme="minorHAnsi"/>
          <w:szCs w:val="24"/>
        </w:rPr>
      </w:pPr>
      <w:r>
        <w:rPr>
          <w:rFonts w:eastAsia="Times New Roman" w:cstheme="minorHAnsi"/>
          <w:noProof/>
          <w:szCs w:val="24"/>
        </w:rPr>
        <mc:AlternateContent>
          <mc:Choice Requires="wps">
            <w:drawing>
              <wp:anchor distT="0" distB="0" distL="114300" distR="114300" simplePos="0" relativeHeight="251664384" behindDoc="0" locked="0" layoutInCell="1" allowOverlap="1" wp14:anchorId="7C6943B5" wp14:editId="5E1CAC2D">
                <wp:simplePos x="0" y="0"/>
                <wp:positionH relativeFrom="column">
                  <wp:posOffset>1934210</wp:posOffset>
                </wp:positionH>
                <wp:positionV relativeFrom="paragraph">
                  <wp:posOffset>2162810</wp:posOffset>
                </wp:positionV>
                <wp:extent cx="197318" cy="0"/>
                <wp:effectExtent l="38100" t="76200" r="0" b="95250"/>
                <wp:wrapNone/>
                <wp:docPr id="4" name="Straight Arrow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7318" cy="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xmlns:oel="http://schemas.microsoft.com/office/2019/extlst">
            <w:pict>
              <v:shapetype w14:anchorId="71724123" id="_x0000_t32" coordsize="21600,21600" o:spt="32" o:oned="t" path="m,l21600,21600e" filled="f">
                <v:path arrowok="t" fillok="f" o:connecttype="none"/>
                <o:lock v:ext="edit" shapetype="t"/>
              </v:shapetype>
              <v:shape id="Straight Arrow Connector 4" o:spid="_x0000_s1026" type="#_x0000_t32" alt="&quot;&quot;" style="position:absolute;margin-left:152.3pt;margin-top:170.3pt;width:15.55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" strokecolor="red" strokeweight="1.5pt">
                <v:stroke endarrow="block" joinstyle="miter"/>
              </v:shape>
            </w:pict>
          </mc:Fallback>
        </mc:AlternateContent>
      </w:r>
      <w:r w:rsidRPr="005D132E">
        <w:rPr>
          <w:rFonts w:eastAsia="Times New Roman" w:cstheme="minorHAnsi"/>
          <w:noProof/>
          <w:szCs w:val="24"/>
        </w:rPr>
        <w:drawing>
          <wp:inline distT="0" distB="0" distL="0" distR="0" wp14:anchorId="50F6857C" wp14:editId="051C426F">
            <wp:extent cx="3805695" cy="2806700"/>
            <wp:effectExtent l="0" t="0" r="444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5"/>
                    <a:stretch>
                      <a:fillRect/>
                    </a:stretch>
                  </pic:blipFill>
                  <pic:spPr>
                    <a:xfrm>
                      <a:off x="0" y="0"/>
                      <a:ext cx="3808540" cy="2808798"/>
                    </a:xfrm>
                    <a:prstGeom prst="rect">
                      <a:avLst/>
                    </a:prstGeom>
                  </pic:spPr>
                </pic:pic>
              </a:graphicData>
            </a:graphic>
          </wp:inline>
        </w:drawing>
      </w:r>
    </w:p>
    <w:p w14:paraId="7ABF38A2" w14:textId="39E6FB93" w:rsidR="005D132E" w:rsidRDefault="005D132E" w:rsidP="005D132E">
      <w:pPr>
        <w:spacing w:before="100" w:beforeAutospacing="1" w:after="100" w:afterAutospacing="1" w:line="240" w:lineRule="auto"/>
        <w:ind w:left="1440"/>
        <w:rPr>
          <w:rFonts w:eastAsia="Times New Roman" w:cstheme="minorHAnsi"/>
          <w:szCs w:val="24"/>
        </w:rPr>
      </w:pPr>
      <w:r>
        <w:rPr>
          <w:rFonts w:eastAsia="Times New Roman" w:cstheme="minorHAnsi"/>
          <w:noProof/>
          <w:szCs w:val="24"/>
        </w:rPr>
        <mc:AlternateContent>
          <mc:Choice Requires="wps">
            <w:drawing>
              <wp:anchor distT="0" distB="0" distL="114300" distR="114300" simplePos="0" relativeHeight="251666432" behindDoc="0" locked="0" layoutInCell="1" allowOverlap="1" wp14:anchorId="521973AF" wp14:editId="4EEBCB67">
                <wp:simplePos x="0" y="0"/>
                <wp:positionH relativeFrom="column">
                  <wp:posOffset>1889760</wp:posOffset>
                </wp:positionH>
                <wp:positionV relativeFrom="paragraph">
                  <wp:posOffset>774666</wp:posOffset>
                </wp:positionV>
                <wp:extent cx="197318" cy="0"/>
                <wp:effectExtent l="38100" t="76200" r="0" b="95250"/>
                <wp:wrapNone/>
                <wp:docPr id="5"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7318" cy="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xmlns:oel="http://schemas.microsoft.com/office/2019/extlst">
            <w:pict>
              <v:shape w14:anchorId="1BDAEF25" id="Straight Arrow Connector 5" o:spid="_x0000_s1026" type="#_x0000_t32" alt="&quot;&quot;" style="position:absolute;margin-left:148.8pt;margin-top:61pt;width:15.55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" strokecolor="red" strokeweight="1.5pt">
                <v:stroke endarrow="block" joinstyle="miter"/>
              </v:shape>
            </w:pict>
          </mc:Fallback>
        </mc:AlternateContent>
      </w:r>
      <w:r w:rsidRPr="005D132E">
        <w:rPr>
          <w:rFonts w:eastAsia="Times New Roman" w:cstheme="minorHAnsi"/>
          <w:noProof/>
          <w:szCs w:val="24"/>
        </w:rPr>
        <w:drawing>
          <wp:inline distT="0" distB="0" distL="0" distR="0" wp14:anchorId="099D9A83" wp14:editId="282D5619">
            <wp:extent cx="3754034" cy="27686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6"/>
                    <a:stretch>
                      <a:fillRect/>
                    </a:stretch>
                  </pic:blipFill>
                  <pic:spPr>
                    <a:xfrm>
                      <a:off x="0" y="0"/>
                      <a:ext cx="3756857" cy="2770682"/>
                    </a:xfrm>
                    <a:prstGeom prst="rect">
                      <a:avLst/>
                    </a:prstGeom>
                  </pic:spPr>
                </pic:pic>
              </a:graphicData>
            </a:graphic>
          </wp:inline>
        </w:drawing>
      </w:r>
    </w:p>
    <w:p w14:paraId="5F4BB07B" w14:textId="1197712D" w:rsidR="005D132E" w:rsidRPr="006856B1" w:rsidRDefault="005D132E" w:rsidP="005D132E">
      <w:pPr>
        <w:rPr>
          <w:rFonts w:eastAsia="Times New Roman" w:cstheme="minorHAnsi"/>
          <w:szCs w:val="24"/>
        </w:rPr>
      </w:pPr>
      <w:r>
        <w:rPr>
          <w:rFonts w:eastAsia="Times New Roman" w:cstheme="minorHAnsi"/>
          <w:szCs w:val="24"/>
        </w:rPr>
        <w:br w:type="page"/>
      </w:r>
    </w:p>
    <w:p w14:paraId="1D9181DF" w14:textId="77777777" w:rsidR="00867091" w:rsidRPr="006856B1" w:rsidRDefault="00867091" w:rsidP="00A814E3">
      <w:pPr>
        <w:pStyle w:val="Heading2"/>
      </w:pPr>
      <w:bookmarkStart w:id="31" w:name="_Toc231309582"/>
      <w:r w:rsidRPr="006856B1">
        <w:lastRenderedPageBreak/>
        <w:t>Provide Meaningful Hyperlinks</w:t>
      </w:r>
      <w:bookmarkEnd w:id="31"/>
    </w:p>
    <w:p w14:paraId="72300D2B" w14:textId="77777777" w:rsidR="00867091" w:rsidRPr="006856B1" w:rsidRDefault="00867091" w:rsidP="00867091">
      <w:pPr>
        <w:spacing w:before="100" w:beforeAutospacing="1" w:after="100" w:afterAutospacing="1" w:line="240" w:lineRule="auto"/>
        <w:rPr>
          <w:rFonts w:eastAsia="Times New Roman" w:cstheme="minorHAnsi"/>
          <w:szCs w:val="24"/>
        </w:rPr>
      </w:pPr>
      <w:r w:rsidRPr="006856B1">
        <w:rPr>
          <w:rFonts w:eastAsia="Times New Roman" w:cstheme="minorHAnsi"/>
          <w:szCs w:val="24"/>
        </w:rPr>
        <w:t>Instead of displaying raw URLs, use descriptive text for hyperlinks. For example:</w:t>
      </w:r>
    </w:p>
    <w:p w14:paraId="38761D90" w14:textId="77777777" w:rsidR="00867091" w:rsidRPr="006856B1" w:rsidRDefault="00867091" w:rsidP="009825E4">
      <w:pPr>
        <w:numPr>
          <w:ilvl w:val="0"/>
          <w:numId w:val="24"/>
        </w:numPr>
        <w:spacing w:before="100" w:beforeAutospacing="1" w:after="100" w:afterAutospacing="1" w:line="240" w:lineRule="auto"/>
        <w:rPr>
          <w:rFonts w:eastAsia="Times New Roman" w:cstheme="minorHAnsi"/>
          <w:szCs w:val="24"/>
        </w:rPr>
      </w:pPr>
      <w:r w:rsidRPr="006856B1">
        <w:rPr>
          <w:rFonts w:eastAsia="Times New Roman" w:cstheme="minorHAnsi"/>
          <w:b/>
          <w:bCs/>
          <w:szCs w:val="24"/>
        </w:rPr>
        <w:t>Good:</w:t>
      </w:r>
      <w:r w:rsidRPr="006856B1">
        <w:rPr>
          <w:rFonts w:eastAsia="Times New Roman" w:cstheme="minorHAnsi"/>
          <w:szCs w:val="24"/>
        </w:rPr>
        <w:t xml:space="preserve"> "Visit the Government of Canada Accessibility Standards for more information."</w:t>
      </w:r>
    </w:p>
    <w:p w14:paraId="2658E95E" w14:textId="77777777" w:rsidR="00867091" w:rsidRPr="006856B1" w:rsidRDefault="00867091" w:rsidP="009825E4">
      <w:pPr>
        <w:numPr>
          <w:ilvl w:val="0"/>
          <w:numId w:val="24"/>
        </w:numPr>
        <w:spacing w:before="100" w:beforeAutospacing="1" w:after="100" w:afterAutospacing="1" w:line="240" w:lineRule="auto"/>
        <w:rPr>
          <w:rFonts w:eastAsia="Times New Roman" w:cstheme="minorHAnsi"/>
          <w:szCs w:val="24"/>
        </w:rPr>
      </w:pPr>
      <w:r w:rsidRPr="006856B1">
        <w:rPr>
          <w:rFonts w:eastAsia="Times New Roman" w:cstheme="minorHAnsi"/>
          <w:b/>
          <w:bCs/>
          <w:szCs w:val="24"/>
        </w:rPr>
        <w:t>Bad:</w:t>
      </w:r>
      <w:r w:rsidRPr="006856B1">
        <w:rPr>
          <w:rFonts w:eastAsia="Times New Roman" w:cstheme="minorHAnsi"/>
          <w:szCs w:val="24"/>
        </w:rPr>
        <w:t xml:space="preserve"> "Click here: https://www.canada.ca/en/employment-social-development/programs/accessible-canada.html"</w:t>
      </w:r>
    </w:p>
    <w:p w14:paraId="3BFD7CA3" w14:textId="77777777" w:rsidR="00867091" w:rsidRPr="006856B1" w:rsidRDefault="00867091" w:rsidP="00A814E3">
      <w:pPr>
        <w:pStyle w:val="Heading2"/>
      </w:pPr>
      <w:bookmarkStart w:id="32" w:name="_Toc231309583"/>
      <w:r w:rsidRPr="006856B1">
        <w:t>Ensure Sufficient Color Contrast</w:t>
      </w:r>
      <w:bookmarkEnd w:id="32"/>
    </w:p>
    <w:p w14:paraId="06A3499E" w14:textId="77777777" w:rsidR="00867091" w:rsidRPr="006856B1" w:rsidRDefault="00867091" w:rsidP="00867091">
      <w:pPr>
        <w:spacing w:before="100" w:beforeAutospacing="1" w:after="100" w:afterAutospacing="1" w:line="240" w:lineRule="auto"/>
        <w:rPr>
          <w:rFonts w:eastAsia="Times New Roman" w:cstheme="minorHAnsi"/>
          <w:szCs w:val="24"/>
        </w:rPr>
      </w:pPr>
      <w:r w:rsidRPr="006856B1">
        <w:rPr>
          <w:rFonts w:eastAsia="Times New Roman" w:cstheme="minorHAnsi"/>
          <w:szCs w:val="24"/>
        </w:rPr>
        <w:t xml:space="preserve">For users with visual impairments, contrast between text and background should be strong. Use tools like the </w:t>
      </w:r>
      <w:proofErr w:type="spellStart"/>
      <w:r w:rsidRPr="006856B1">
        <w:rPr>
          <w:rFonts w:eastAsia="Times New Roman" w:cstheme="minorHAnsi"/>
          <w:szCs w:val="24"/>
        </w:rPr>
        <w:t>WebAIM</w:t>
      </w:r>
      <w:proofErr w:type="spellEnd"/>
      <w:r w:rsidRPr="006856B1">
        <w:rPr>
          <w:rFonts w:eastAsia="Times New Roman" w:cstheme="minorHAnsi"/>
          <w:szCs w:val="24"/>
        </w:rPr>
        <w:t xml:space="preserve"> Contrast Checker to verify accessibility.</w:t>
      </w:r>
    </w:p>
    <w:p w14:paraId="414BE20E" w14:textId="77777777" w:rsidR="00867091" w:rsidRPr="006856B1" w:rsidRDefault="00867091" w:rsidP="00A814E3">
      <w:pPr>
        <w:pStyle w:val="Heading2"/>
      </w:pPr>
      <w:bookmarkStart w:id="33" w:name="_Toc231309584"/>
      <w:r w:rsidRPr="006856B1">
        <w:t>Add Document Metadata</w:t>
      </w:r>
      <w:bookmarkEnd w:id="33"/>
    </w:p>
    <w:p w14:paraId="172BFAA5" w14:textId="77777777" w:rsidR="00867091" w:rsidRPr="006856B1" w:rsidRDefault="00867091" w:rsidP="00867091">
      <w:pPr>
        <w:spacing w:before="100" w:beforeAutospacing="1" w:after="100" w:afterAutospacing="1" w:line="240" w:lineRule="auto"/>
        <w:rPr>
          <w:rFonts w:eastAsia="Times New Roman" w:cstheme="minorHAnsi"/>
          <w:szCs w:val="24"/>
        </w:rPr>
      </w:pPr>
      <w:r w:rsidRPr="006856B1">
        <w:rPr>
          <w:rFonts w:eastAsia="Times New Roman" w:cstheme="minorHAnsi"/>
          <w:szCs w:val="24"/>
        </w:rPr>
        <w:t>Adding metadata improves accessibility and usability. In Adobe Acrobat:</w:t>
      </w:r>
    </w:p>
    <w:p w14:paraId="0D3B5154" w14:textId="77777777" w:rsidR="00867091" w:rsidRPr="006856B1" w:rsidRDefault="00867091" w:rsidP="009825E4">
      <w:pPr>
        <w:numPr>
          <w:ilvl w:val="0"/>
          <w:numId w:val="25"/>
        </w:numPr>
        <w:spacing w:before="100" w:beforeAutospacing="1" w:after="100" w:afterAutospacing="1" w:line="240" w:lineRule="auto"/>
        <w:rPr>
          <w:rFonts w:eastAsia="Times New Roman" w:cstheme="minorHAnsi"/>
          <w:szCs w:val="24"/>
        </w:rPr>
      </w:pPr>
      <w:r w:rsidRPr="006856B1">
        <w:rPr>
          <w:rFonts w:eastAsia="Times New Roman" w:cstheme="minorHAnsi"/>
          <w:szCs w:val="24"/>
        </w:rPr>
        <w:t>Open "File" &gt; "Properties."</w:t>
      </w:r>
    </w:p>
    <w:p w14:paraId="37ABBEA3" w14:textId="77777777" w:rsidR="00867091" w:rsidRPr="006856B1" w:rsidRDefault="00867091" w:rsidP="009825E4">
      <w:pPr>
        <w:numPr>
          <w:ilvl w:val="0"/>
          <w:numId w:val="25"/>
        </w:numPr>
        <w:spacing w:before="100" w:beforeAutospacing="1" w:after="100" w:afterAutospacing="1" w:line="240" w:lineRule="auto"/>
        <w:rPr>
          <w:rFonts w:eastAsia="Times New Roman" w:cstheme="minorHAnsi"/>
          <w:szCs w:val="24"/>
        </w:rPr>
      </w:pPr>
      <w:r w:rsidRPr="006856B1">
        <w:rPr>
          <w:rFonts w:eastAsia="Times New Roman" w:cstheme="minorHAnsi"/>
          <w:szCs w:val="24"/>
        </w:rPr>
        <w:t>Fill in the "Title," "Author," "Subject," and "Keywords" fields.</w:t>
      </w:r>
    </w:p>
    <w:p w14:paraId="52BD32C1" w14:textId="77777777" w:rsidR="00867091" w:rsidRPr="006856B1" w:rsidRDefault="00867091" w:rsidP="00A814E3">
      <w:pPr>
        <w:pStyle w:val="Heading2"/>
      </w:pPr>
      <w:bookmarkStart w:id="34" w:name="_Toc231309585"/>
      <w:r w:rsidRPr="006856B1">
        <w:t>Test Accessibility</w:t>
      </w:r>
      <w:bookmarkEnd w:id="34"/>
    </w:p>
    <w:p w14:paraId="3F50F127" w14:textId="77777777" w:rsidR="00867091" w:rsidRPr="006856B1" w:rsidRDefault="00867091" w:rsidP="00867091">
      <w:pPr>
        <w:spacing w:before="100" w:beforeAutospacing="1" w:after="100" w:afterAutospacing="1" w:line="240" w:lineRule="auto"/>
        <w:rPr>
          <w:rFonts w:eastAsia="Times New Roman" w:cstheme="minorHAnsi"/>
          <w:szCs w:val="24"/>
        </w:rPr>
      </w:pPr>
      <w:r w:rsidRPr="006856B1">
        <w:rPr>
          <w:rFonts w:eastAsia="Times New Roman" w:cstheme="minorHAnsi"/>
          <w:szCs w:val="24"/>
        </w:rPr>
        <w:t>Before finalizing the PDF, test its accessibility using:</w:t>
      </w:r>
    </w:p>
    <w:p w14:paraId="1F40333F" w14:textId="3199AD73" w:rsidR="00867091" w:rsidRPr="006856B1" w:rsidRDefault="00867091" w:rsidP="009825E4">
      <w:pPr>
        <w:numPr>
          <w:ilvl w:val="0"/>
          <w:numId w:val="26"/>
        </w:numPr>
        <w:spacing w:before="100" w:beforeAutospacing="1" w:after="100" w:afterAutospacing="1" w:line="240" w:lineRule="auto"/>
        <w:rPr>
          <w:rFonts w:eastAsia="Times New Roman" w:cstheme="minorHAnsi"/>
          <w:szCs w:val="24"/>
        </w:rPr>
      </w:pPr>
      <w:r w:rsidRPr="006856B1">
        <w:rPr>
          <w:rFonts w:eastAsia="Times New Roman" w:cstheme="minorHAnsi"/>
          <w:b/>
          <w:bCs/>
          <w:szCs w:val="24"/>
        </w:rPr>
        <w:t>Adobe Acrobat Accessibility Checker</w:t>
      </w:r>
      <w:r w:rsidRPr="006856B1">
        <w:rPr>
          <w:rFonts w:eastAsia="Times New Roman" w:cstheme="minorHAnsi"/>
          <w:szCs w:val="24"/>
        </w:rPr>
        <w:t>: Found under the "Accessibility" tool</w:t>
      </w:r>
    </w:p>
    <w:p w14:paraId="7CFAB5B3" w14:textId="4848F2DC" w:rsidR="00867091" w:rsidRPr="006856B1" w:rsidRDefault="00867091" w:rsidP="009825E4">
      <w:pPr>
        <w:numPr>
          <w:ilvl w:val="0"/>
          <w:numId w:val="26"/>
        </w:numPr>
        <w:spacing w:before="100" w:beforeAutospacing="1" w:after="100" w:afterAutospacing="1" w:line="240" w:lineRule="auto"/>
        <w:rPr>
          <w:rFonts w:eastAsia="Times New Roman" w:cstheme="minorHAnsi"/>
          <w:szCs w:val="24"/>
        </w:rPr>
      </w:pPr>
      <w:r w:rsidRPr="006856B1">
        <w:rPr>
          <w:rFonts w:eastAsia="Times New Roman" w:cstheme="minorHAnsi"/>
          <w:b/>
          <w:bCs/>
          <w:szCs w:val="24"/>
        </w:rPr>
        <w:t>NVDA or JAWS Screen Reader</w:t>
      </w:r>
      <w:r w:rsidRPr="006856B1">
        <w:rPr>
          <w:rFonts w:eastAsia="Times New Roman" w:cstheme="minorHAnsi"/>
          <w:szCs w:val="24"/>
        </w:rPr>
        <w:t>: Test navigation and readability</w:t>
      </w:r>
    </w:p>
    <w:p w14:paraId="39198E9C" w14:textId="6F9FF236" w:rsidR="00867091" w:rsidRPr="006856B1" w:rsidRDefault="00867091" w:rsidP="009825E4">
      <w:pPr>
        <w:numPr>
          <w:ilvl w:val="0"/>
          <w:numId w:val="26"/>
        </w:numPr>
        <w:spacing w:before="100" w:beforeAutospacing="1" w:after="100" w:afterAutospacing="1" w:line="240" w:lineRule="auto"/>
        <w:rPr>
          <w:rFonts w:eastAsia="Times New Roman" w:cstheme="minorHAnsi"/>
          <w:szCs w:val="24"/>
        </w:rPr>
      </w:pPr>
      <w:r w:rsidRPr="006856B1">
        <w:rPr>
          <w:rFonts w:eastAsia="Times New Roman" w:cstheme="minorHAnsi"/>
          <w:b/>
          <w:bCs/>
          <w:szCs w:val="24"/>
        </w:rPr>
        <w:t>PAC (PDF Accessibility Checker)</w:t>
      </w:r>
      <w:r w:rsidRPr="006856B1">
        <w:rPr>
          <w:rFonts w:eastAsia="Times New Roman" w:cstheme="minorHAnsi"/>
          <w:szCs w:val="24"/>
        </w:rPr>
        <w:t>: A free tool to evaluate PDF accessibility</w:t>
      </w:r>
    </w:p>
    <w:p w14:paraId="092A664D" w14:textId="77777777" w:rsidR="00172059" w:rsidRDefault="00172059" w:rsidP="005D132E">
      <w:pPr>
        <w:pStyle w:val="Heading2"/>
      </w:pPr>
      <w:bookmarkStart w:id="35" w:name="_Toc231309586"/>
      <w:r>
        <w:t>Conclusion</w:t>
      </w:r>
      <w:bookmarkEnd w:id="35"/>
    </w:p>
    <w:p w14:paraId="3AA34442" w14:textId="77777777" w:rsidR="00172059" w:rsidRDefault="00172059" w:rsidP="00172059">
      <w:pPr>
        <w:spacing w:before="100" w:beforeAutospacing="1" w:after="100" w:afterAutospacing="1" w:line="240" w:lineRule="auto"/>
        <w:rPr>
          <w:rFonts w:eastAsia="Times New Roman" w:cstheme="minorHAnsi"/>
          <w:szCs w:val="24"/>
        </w:rPr>
      </w:pPr>
      <w:r w:rsidRPr="006856B1">
        <w:rPr>
          <w:rFonts w:eastAsia="Times New Roman" w:cstheme="minorHAnsi"/>
          <w:szCs w:val="24"/>
        </w:rPr>
        <w:t>By following best practices, such as using proper document structure, adding alt text, and ensuring a logical reading order, you can make PDFs accessible to all users. Regularly testing your documents ensures they meet accessibility guidelines and provide an equitable reading experience for everyone.</w:t>
      </w:r>
    </w:p>
    <w:p w14:paraId="597AF2B5" w14:textId="0F7EA91D" w:rsidR="00BF0CEF" w:rsidRDefault="00BF0CEF">
      <w:pPr>
        <w:rPr>
          <w:rFonts w:eastAsia="Times New Roman" w:cstheme="minorHAnsi"/>
          <w:szCs w:val="24"/>
        </w:rPr>
      </w:pPr>
      <w:r>
        <w:rPr>
          <w:rFonts w:eastAsia="Times New Roman" w:cstheme="minorHAnsi"/>
          <w:szCs w:val="24"/>
        </w:rPr>
        <w:br w:type="page"/>
      </w:r>
    </w:p>
    <w:p w14:paraId="5D44561B" w14:textId="0809258F" w:rsidR="00BF0CEF" w:rsidRPr="001E4A8E" w:rsidRDefault="00641416" w:rsidP="00AD13B7">
      <w:pPr>
        <w:pStyle w:val="Heading1"/>
      </w:pPr>
      <w:bookmarkStart w:id="36" w:name="_Toc231309587"/>
      <w:r>
        <w:lastRenderedPageBreak/>
        <w:t xml:space="preserve">Appendix C: </w:t>
      </w:r>
      <w:r w:rsidR="00BF0CEF">
        <w:t>Creating Accessible PowerPoint Presentations: A Step-by-Step Guide</w:t>
      </w:r>
      <w:bookmarkEnd w:id="36"/>
    </w:p>
    <w:p w14:paraId="21A82D3E" w14:textId="1884F02F" w:rsidR="00BF0CEF" w:rsidRDefault="00BF0CEF" w:rsidP="00BF0CEF">
      <w:pPr>
        <w:spacing w:before="100" w:beforeAutospacing="1" w:after="100" w:afterAutospacing="1" w:line="240" w:lineRule="auto"/>
        <w:rPr>
          <w:rFonts w:eastAsia="Times New Roman" w:cstheme="minorHAnsi"/>
          <w:color w:val="000000" w:themeColor="text1"/>
          <w:szCs w:val="24"/>
        </w:rPr>
      </w:pPr>
      <w:r w:rsidRPr="001E4A8E">
        <w:rPr>
          <w:rFonts w:eastAsia="Times New Roman" w:cstheme="minorHAnsi"/>
          <w:color w:val="000000" w:themeColor="text1"/>
          <w:szCs w:val="24"/>
        </w:rPr>
        <w:t xml:space="preserve">This guide provides step-by-step instructions to create accessible PowerPoint presentations to create a more inclusive and accessible </w:t>
      </w:r>
      <w:r w:rsidR="00455F87">
        <w:rPr>
          <w:rFonts w:eastAsia="Times New Roman" w:cstheme="minorHAnsi"/>
          <w:color w:val="000000" w:themeColor="text1"/>
          <w:szCs w:val="24"/>
        </w:rPr>
        <w:t xml:space="preserve">space. </w:t>
      </w:r>
      <w:r w:rsidRPr="001E4A8E">
        <w:rPr>
          <w:rFonts w:eastAsia="Times New Roman" w:cstheme="minorHAnsi"/>
          <w:color w:val="000000" w:themeColor="text1"/>
          <w:szCs w:val="24"/>
        </w:rPr>
        <w:t xml:space="preserve"> </w:t>
      </w:r>
    </w:p>
    <w:p w14:paraId="5F390A37" w14:textId="0BDB02ED" w:rsidR="00BF0CEF" w:rsidRPr="00A77D71" w:rsidRDefault="00BF0CEF" w:rsidP="00455F87">
      <w:pPr>
        <w:pStyle w:val="Heading2"/>
      </w:pPr>
      <w:bookmarkStart w:id="37" w:name="_Toc191557750"/>
      <w:bookmarkStart w:id="38" w:name="_Toc231309588"/>
      <w:r w:rsidRPr="00A77D71">
        <w:t>Use an Accessible Template</w:t>
      </w:r>
      <w:bookmarkEnd w:id="37"/>
      <w:bookmarkEnd w:id="38"/>
    </w:p>
    <w:p w14:paraId="2A49B7CC" w14:textId="77777777" w:rsidR="00BF0CEF" w:rsidRPr="001E4A8E" w:rsidRDefault="00BF0CEF" w:rsidP="00BF0CEF">
      <w:pPr>
        <w:spacing w:before="100" w:beforeAutospacing="1" w:after="100" w:afterAutospacing="1" w:line="240" w:lineRule="auto"/>
        <w:rPr>
          <w:rFonts w:eastAsia="Times New Roman" w:cstheme="minorHAnsi"/>
          <w:color w:val="000000" w:themeColor="text1"/>
          <w:szCs w:val="24"/>
        </w:rPr>
      </w:pPr>
      <w:r w:rsidRPr="001E4A8E">
        <w:rPr>
          <w:rFonts w:eastAsia="Times New Roman" w:cstheme="minorHAnsi"/>
          <w:color w:val="000000" w:themeColor="text1"/>
          <w:szCs w:val="24"/>
        </w:rPr>
        <w:t>Start with an accessible PowerPoint template that includes properly structured slide layouts. Microsoft provides built-in templates designed with accessibility in mind. To select one:</w:t>
      </w:r>
    </w:p>
    <w:p w14:paraId="691CE273" w14:textId="77777777" w:rsidR="00BF0CEF" w:rsidRPr="00036080" w:rsidRDefault="00BF0CEF" w:rsidP="009825E4">
      <w:pPr>
        <w:pStyle w:val="ListParagraph"/>
        <w:numPr>
          <w:ilvl w:val="0"/>
          <w:numId w:val="38"/>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Open PowerPoint.</w:t>
      </w:r>
    </w:p>
    <w:p w14:paraId="142851B6" w14:textId="77777777" w:rsidR="00BF0CEF" w:rsidRPr="00036080" w:rsidRDefault="00BF0CEF" w:rsidP="009825E4">
      <w:pPr>
        <w:pStyle w:val="ListParagraph"/>
        <w:numPr>
          <w:ilvl w:val="0"/>
          <w:numId w:val="38"/>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 xml:space="preserve">Click on </w:t>
      </w:r>
      <w:r w:rsidRPr="00036080">
        <w:rPr>
          <w:rFonts w:eastAsia="Times New Roman" w:cstheme="minorHAnsi"/>
          <w:b/>
          <w:bCs/>
          <w:color w:val="000000" w:themeColor="text1"/>
          <w:szCs w:val="24"/>
        </w:rPr>
        <w:t>File</w:t>
      </w:r>
      <w:r w:rsidRPr="00036080">
        <w:rPr>
          <w:rFonts w:eastAsia="Times New Roman" w:cstheme="minorHAnsi"/>
          <w:color w:val="000000" w:themeColor="text1"/>
          <w:szCs w:val="24"/>
        </w:rPr>
        <w:t xml:space="preserve"> &gt; </w:t>
      </w:r>
      <w:r w:rsidRPr="00036080">
        <w:rPr>
          <w:rFonts w:eastAsia="Times New Roman" w:cstheme="minorHAnsi"/>
          <w:b/>
          <w:bCs/>
          <w:color w:val="000000" w:themeColor="text1"/>
          <w:szCs w:val="24"/>
        </w:rPr>
        <w:t>New</w:t>
      </w:r>
      <w:r w:rsidRPr="00036080">
        <w:rPr>
          <w:rFonts w:eastAsia="Times New Roman" w:cstheme="minorHAnsi"/>
          <w:color w:val="000000" w:themeColor="text1"/>
          <w:szCs w:val="24"/>
        </w:rPr>
        <w:t>.</w:t>
      </w:r>
    </w:p>
    <w:p w14:paraId="69D3773A" w14:textId="77777777" w:rsidR="00BF0CEF" w:rsidRPr="00036080" w:rsidRDefault="00BF0CEF" w:rsidP="009825E4">
      <w:pPr>
        <w:pStyle w:val="ListParagraph"/>
        <w:numPr>
          <w:ilvl w:val="0"/>
          <w:numId w:val="38"/>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 xml:space="preserve">Search for </w:t>
      </w:r>
      <w:r w:rsidRPr="00036080">
        <w:rPr>
          <w:rFonts w:eastAsia="Times New Roman" w:cstheme="minorHAnsi"/>
          <w:b/>
          <w:bCs/>
          <w:color w:val="000000" w:themeColor="text1"/>
          <w:szCs w:val="24"/>
        </w:rPr>
        <w:t>Accessible Templates</w:t>
      </w:r>
      <w:r w:rsidRPr="00036080">
        <w:rPr>
          <w:rFonts w:eastAsia="Times New Roman" w:cstheme="minorHAnsi"/>
          <w:color w:val="000000" w:themeColor="text1"/>
          <w:szCs w:val="24"/>
        </w:rPr>
        <w:t>.</w:t>
      </w:r>
    </w:p>
    <w:p w14:paraId="7091CA2D" w14:textId="77777777" w:rsidR="00BF0CEF" w:rsidRPr="00036080" w:rsidRDefault="00BF0CEF" w:rsidP="009825E4">
      <w:pPr>
        <w:pStyle w:val="ListParagraph"/>
        <w:numPr>
          <w:ilvl w:val="0"/>
          <w:numId w:val="38"/>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Choose a template with proper contrast and structured slide layouts.</w:t>
      </w:r>
    </w:p>
    <w:p w14:paraId="240625F2" w14:textId="7C46071A" w:rsidR="00BF0CEF" w:rsidRPr="00E43786" w:rsidRDefault="00BF0CEF" w:rsidP="00A814E3">
      <w:pPr>
        <w:pStyle w:val="Heading2"/>
      </w:pPr>
      <w:bookmarkStart w:id="39" w:name="_Toc191557751"/>
      <w:bookmarkStart w:id="40" w:name="_Toc231309589"/>
      <w:r w:rsidRPr="00E43786">
        <w:t>Structure Slides Properly</w:t>
      </w:r>
      <w:bookmarkEnd w:id="39"/>
      <w:bookmarkEnd w:id="40"/>
    </w:p>
    <w:p w14:paraId="1AEA89A9" w14:textId="77777777" w:rsidR="00BF0CEF" w:rsidRPr="001E4A8E" w:rsidRDefault="00BF0CEF" w:rsidP="00BF0CEF">
      <w:pPr>
        <w:spacing w:before="100" w:beforeAutospacing="1" w:after="100" w:afterAutospacing="1" w:line="240" w:lineRule="auto"/>
        <w:rPr>
          <w:rFonts w:eastAsia="Times New Roman" w:cstheme="minorHAnsi"/>
          <w:color w:val="000000" w:themeColor="text1"/>
          <w:szCs w:val="24"/>
        </w:rPr>
      </w:pPr>
      <w:r w:rsidRPr="001E4A8E">
        <w:rPr>
          <w:rFonts w:eastAsia="Times New Roman" w:cstheme="minorHAnsi"/>
          <w:color w:val="000000" w:themeColor="text1"/>
          <w:szCs w:val="24"/>
        </w:rPr>
        <w:t>Use predefined slide layouts rather than manually inserting text boxes.</w:t>
      </w:r>
    </w:p>
    <w:p w14:paraId="32AFDC95" w14:textId="77777777" w:rsidR="00BF0CEF" w:rsidRPr="00036080" w:rsidRDefault="00BF0CEF" w:rsidP="009825E4">
      <w:pPr>
        <w:pStyle w:val="ListParagraph"/>
        <w:numPr>
          <w:ilvl w:val="0"/>
          <w:numId w:val="37"/>
        </w:numPr>
      </w:pPr>
      <w:r w:rsidRPr="00036080">
        <w:t xml:space="preserve">Click </w:t>
      </w:r>
      <w:r w:rsidRPr="00036080">
        <w:rPr>
          <w:b/>
          <w:bCs/>
        </w:rPr>
        <w:t>Home</w:t>
      </w:r>
      <w:r w:rsidRPr="00036080">
        <w:t xml:space="preserve"> &gt; </w:t>
      </w:r>
      <w:r w:rsidRPr="00036080">
        <w:rPr>
          <w:b/>
          <w:bCs/>
        </w:rPr>
        <w:t>Layout</w:t>
      </w:r>
      <w:r w:rsidRPr="00036080">
        <w:t xml:space="preserve"> and select an appropriate layout.</w:t>
      </w:r>
    </w:p>
    <w:p w14:paraId="1FADFED9" w14:textId="77777777" w:rsidR="00BF0CEF" w:rsidRPr="00036080" w:rsidRDefault="00BF0CEF" w:rsidP="009825E4">
      <w:pPr>
        <w:pStyle w:val="ListParagraph"/>
        <w:numPr>
          <w:ilvl w:val="0"/>
          <w:numId w:val="37"/>
        </w:numPr>
      </w:pPr>
      <w:r w:rsidRPr="00036080">
        <w:t>Avoid excessive use of text boxes or custom layouts that disrupt reading order.</w:t>
      </w:r>
    </w:p>
    <w:p w14:paraId="07294C2D" w14:textId="102A97A3" w:rsidR="00BF0CEF" w:rsidRPr="00036080" w:rsidRDefault="00BF0CEF" w:rsidP="00A814E3">
      <w:pPr>
        <w:pStyle w:val="Heading2"/>
      </w:pPr>
      <w:bookmarkStart w:id="41" w:name="_Toc191557752"/>
      <w:bookmarkStart w:id="42" w:name="_Toc231309590"/>
      <w:r w:rsidRPr="00036080">
        <w:t>Give Every Slide a Unique Title</w:t>
      </w:r>
      <w:bookmarkEnd w:id="41"/>
      <w:bookmarkEnd w:id="42"/>
    </w:p>
    <w:p w14:paraId="565C141E" w14:textId="77777777" w:rsidR="00BF0CEF" w:rsidRPr="00036080" w:rsidRDefault="00BF0CEF" w:rsidP="009825E4">
      <w:pPr>
        <w:pStyle w:val="ListParagraph"/>
        <w:numPr>
          <w:ilvl w:val="0"/>
          <w:numId w:val="36"/>
        </w:numPr>
        <w:rPr>
          <w:rFonts w:cstheme="minorHAnsi"/>
          <w:color w:val="000000" w:themeColor="text1"/>
        </w:rPr>
      </w:pPr>
      <w:r w:rsidRPr="00036080">
        <w:rPr>
          <w:rFonts w:cstheme="minorHAnsi"/>
          <w:color w:val="000000" w:themeColor="text1"/>
        </w:rPr>
        <w:t>Ensure you include a title on every slide that describes the details in the slide.</w:t>
      </w:r>
    </w:p>
    <w:p w14:paraId="257C9E76" w14:textId="77777777" w:rsidR="00BF0CEF" w:rsidRPr="00036080" w:rsidRDefault="00BF0CEF" w:rsidP="009825E4">
      <w:pPr>
        <w:pStyle w:val="ListParagraph"/>
        <w:numPr>
          <w:ilvl w:val="0"/>
          <w:numId w:val="36"/>
        </w:numPr>
        <w:rPr>
          <w:rFonts w:cstheme="minorHAnsi"/>
          <w:color w:val="000000" w:themeColor="text1"/>
        </w:rPr>
      </w:pPr>
      <w:r w:rsidRPr="00036080">
        <w:rPr>
          <w:rFonts w:cstheme="minorHAnsi"/>
          <w:color w:val="000000" w:themeColor="text1"/>
        </w:rPr>
        <w:t>People who are blind, have low vision, or have a reading disability rely on slide titles to navigate. For example, by skimming or using a screen reader, they can quickly scan through a list of slide titles and go right to the slide they want.</w:t>
      </w:r>
    </w:p>
    <w:p w14:paraId="38D7ED5C" w14:textId="77777777" w:rsidR="00BF0CEF" w:rsidRPr="00036080" w:rsidRDefault="00BF0CEF" w:rsidP="00A814E3">
      <w:pPr>
        <w:pStyle w:val="Heading2"/>
      </w:pPr>
      <w:bookmarkStart w:id="43" w:name="_Toc191557753"/>
      <w:bookmarkStart w:id="44" w:name="_Toc231309591"/>
      <w:r w:rsidRPr="00036080">
        <w:t>Use Clear and Readable Text</w:t>
      </w:r>
      <w:bookmarkEnd w:id="43"/>
      <w:bookmarkEnd w:id="44"/>
    </w:p>
    <w:p w14:paraId="4EB9A9C1" w14:textId="77777777" w:rsidR="00BF0CEF" w:rsidRPr="00036080" w:rsidRDefault="00BF0CEF" w:rsidP="009825E4">
      <w:pPr>
        <w:pStyle w:val="ListParagraph"/>
        <w:numPr>
          <w:ilvl w:val="0"/>
          <w:numId w:val="35"/>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Choose sans-serif fonts (e.g., Arial, Calibri) for better readability.</w:t>
      </w:r>
    </w:p>
    <w:p w14:paraId="43B227F5" w14:textId="77777777" w:rsidR="00BF0CEF" w:rsidRPr="00036080" w:rsidRDefault="00BF0CEF" w:rsidP="009825E4">
      <w:pPr>
        <w:pStyle w:val="ListParagraph"/>
        <w:numPr>
          <w:ilvl w:val="0"/>
          <w:numId w:val="35"/>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Use a minimum font size of 24pt for body text.</w:t>
      </w:r>
    </w:p>
    <w:p w14:paraId="24B3A97D" w14:textId="77777777" w:rsidR="00BF0CEF" w:rsidRPr="00036080" w:rsidRDefault="00BF0CEF" w:rsidP="009825E4">
      <w:pPr>
        <w:pStyle w:val="ListParagraph"/>
        <w:numPr>
          <w:ilvl w:val="0"/>
          <w:numId w:val="35"/>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Ensure sufficient contrast between text and background (e.g., dark text on a light background).</w:t>
      </w:r>
    </w:p>
    <w:p w14:paraId="1B79DED4" w14:textId="77777777" w:rsidR="00BF0CEF" w:rsidRPr="00036080" w:rsidRDefault="00BF0CEF" w:rsidP="009825E4">
      <w:pPr>
        <w:pStyle w:val="ListParagraph"/>
        <w:numPr>
          <w:ilvl w:val="0"/>
          <w:numId w:val="35"/>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Avoid using color alone to convey meaning (e.g., use bold or underline in addition to color changes).</w:t>
      </w:r>
    </w:p>
    <w:p w14:paraId="2D662A42" w14:textId="77777777" w:rsidR="00BF0CEF" w:rsidRPr="00036080" w:rsidRDefault="00BF0CEF" w:rsidP="00A814E3">
      <w:pPr>
        <w:pStyle w:val="Heading2"/>
      </w:pPr>
      <w:bookmarkStart w:id="45" w:name="_Toc191557754"/>
      <w:bookmarkStart w:id="46" w:name="_Toc231309592"/>
      <w:r w:rsidRPr="00036080">
        <w:t>Add Alternative Text to Images</w:t>
      </w:r>
      <w:bookmarkEnd w:id="45"/>
      <w:bookmarkEnd w:id="46"/>
    </w:p>
    <w:p w14:paraId="436FE524" w14:textId="77777777" w:rsidR="00BF0CEF" w:rsidRPr="001E4A8E" w:rsidRDefault="00BF0CEF" w:rsidP="00BF0CEF">
      <w:pPr>
        <w:spacing w:before="100" w:beforeAutospacing="1" w:after="100" w:afterAutospacing="1" w:line="240" w:lineRule="auto"/>
        <w:rPr>
          <w:rFonts w:eastAsia="Times New Roman" w:cstheme="minorHAnsi"/>
          <w:color w:val="000000" w:themeColor="text1"/>
          <w:szCs w:val="24"/>
        </w:rPr>
      </w:pPr>
      <w:r w:rsidRPr="001E4A8E">
        <w:rPr>
          <w:rFonts w:eastAsia="Times New Roman" w:cstheme="minorHAnsi"/>
          <w:color w:val="000000" w:themeColor="text1"/>
          <w:szCs w:val="24"/>
        </w:rPr>
        <w:t>Individuals using screen readers rely on alternative text (alt text) to understand images.</w:t>
      </w:r>
    </w:p>
    <w:p w14:paraId="36B674A3" w14:textId="77777777" w:rsidR="00BF0CEF" w:rsidRPr="00036080" w:rsidRDefault="00BF0CEF" w:rsidP="00A814E3">
      <w:pPr>
        <w:pStyle w:val="ListParagraph"/>
        <w:numPr>
          <w:ilvl w:val="0"/>
          <w:numId w:val="34"/>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lastRenderedPageBreak/>
        <w:t>Right-click on an image.</w:t>
      </w:r>
    </w:p>
    <w:p w14:paraId="10A573E6" w14:textId="77777777" w:rsidR="00BF0CEF" w:rsidRPr="00036080" w:rsidRDefault="00BF0CEF" w:rsidP="009825E4">
      <w:pPr>
        <w:pStyle w:val="ListParagraph"/>
        <w:numPr>
          <w:ilvl w:val="0"/>
          <w:numId w:val="34"/>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 xml:space="preserve">Select </w:t>
      </w:r>
      <w:r w:rsidRPr="00036080">
        <w:rPr>
          <w:rFonts w:eastAsia="Times New Roman" w:cstheme="minorHAnsi"/>
          <w:b/>
          <w:bCs/>
          <w:color w:val="000000" w:themeColor="text1"/>
          <w:szCs w:val="24"/>
        </w:rPr>
        <w:t>Edit Alt Text</w:t>
      </w:r>
      <w:r w:rsidRPr="00036080">
        <w:rPr>
          <w:rFonts w:eastAsia="Times New Roman" w:cstheme="minorHAnsi"/>
          <w:color w:val="000000" w:themeColor="text1"/>
          <w:szCs w:val="24"/>
        </w:rPr>
        <w:t>.</w:t>
      </w:r>
    </w:p>
    <w:p w14:paraId="365BFA80" w14:textId="77777777" w:rsidR="00BF0CEF" w:rsidRPr="00036080" w:rsidRDefault="00BF0CEF" w:rsidP="009825E4">
      <w:pPr>
        <w:pStyle w:val="ListParagraph"/>
        <w:numPr>
          <w:ilvl w:val="0"/>
          <w:numId w:val="34"/>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Provide a concise and descriptive text (e.g., "A bar chart comparing sales across three years").</w:t>
      </w:r>
    </w:p>
    <w:p w14:paraId="01A5BFF8" w14:textId="68065430" w:rsidR="00BF0CEF" w:rsidRDefault="00BF0CEF" w:rsidP="009825E4">
      <w:pPr>
        <w:pStyle w:val="ListParagraph"/>
        <w:numPr>
          <w:ilvl w:val="0"/>
          <w:numId w:val="34"/>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Do not select the "Generate a description for me" button. The quality of the automatically-generated descriptions is usually very poor, and a description of an image is often not the same as alternative text.</w:t>
      </w:r>
    </w:p>
    <w:p w14:paraId="55D8AD2C" w14:textId="1A7D2FE8" w:rsidR="00007012" w:rsidRPr="00036080" w:rsidRDefault="00007012" w:rsidP="009825E4">
      <w:pPr>
        <w:pStyle w:val="ListParagraph"/>
        <w:numPr>
          <w:ilvl w:val="0"/>
          <w:numId w:val="34"/>
        </w:numPr>
        <w:spacing w:before="100" w:beforeAutospacing="1" w:after="100" w:afterAutospacing="1" w:line="240" w:lineRule="auto"/>
        <w:rPr>
          <w:rFonts w:eastAsia="Times New Roman" w:cstheme="minorHAnsi"/>
          <w:color w:val="000000" w:themeColor="text1"/>
          <w:szCs w:val="24"/>
        </w:rPr>
      </w:pPr>
      <w:r>
        <w:rPr>
          <w:rFonts w:eastAsia="Times New Roman" w:cstheme="minorHAnsi"/>
          <w:color w:val="000000" w:themeColor="text1"/>
          <w:szCs w:val="24"/>
        </w:rPr>
        <w:t>If the image does not convey any important information, select “mark as decorative.”</w:t>
      </w:r>
    </w:p>
    <w:p w14:paraId="4EC23ACD" w14:textId="77777777" w:rsidR="00BF0CEF" w:rsidRPr="001E4A8E" w:rsidRDefault="00BF0CEF" w:rsidP="00BF0CEF">
      <w:pPr>
        <w:spacing w:before="100" w:beforeAutospacing="1" w:after="100" w:afterAutospacing="1" w:line="240" w:lineRule="auto"/>
        <w:rPr>
          <w:rFonts w:eastAsia="Times New Roman" w:cstheme="minorHAnsi"/>
          <w:color w:val="000000" w:themeColor="text1"/>
          <w:szCs w:val="24"/>
        </w:rPr>
      </w:pPr>
      <w:r w:rsidRPr="001E4A8E">
        <w:rPr>
          <w:rFonts w:eastAsia="Times New Roman" w:cstheme="minorHAnsi"/>
          <w:noProof/>
          <w:color w:val="000000" w:themeColor="text1"/>
          <w:szCs w:val="24"/>
        </w:rPr>
        <w:drawing>
          <wp:inline distT="0" distB="0" distL="0" distR="0" wp14:anchorId="78CCFF84" wp14:editId="3EFF0448">
            <wp:extent cx="2482978" cy="2768742"/>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482978" cy="2768742"/>
                    </a:xfrm>
                    <a:prstGeom prst="rect">
                      <a:avLst/>
                    </a:prstGeom>
                  </pic:spPr>
                </pic:pic>
              </a:graphicData>
            </a:graphic>
          </wp:inline>
        </w:drawing>
      </w:r>
    </w:p>
    <w:p w14:paraId="0C569CAC" w14:textId="77777777" w:rsidR="00BF0CEF" w:rsidRPr="00036080" w:rsidRDefault="00BF0CEF" w:rsidP="00A814E3">
      <w:pPr>
        <w:pStyle w:val="Heading2"/>
      </w:pPr>
      <w:bookmarkStart w:id="47" w:name="_Toc191557755"/>
      <w:bookmarkStart w:id="48" w:name="_Toc231309593"/>
      <w:r w:rsidRPr="00036080">
        <w:t>Use Descriptive Links</w:t>
      </w:r>
      <w:bookmarkEnd w:id="47"/>
      <w:bookmarkEnd w:id="48"/>
    </w:p>
    <w:p w14:paraId="71C53B63" w14:textId="77777777" w:rsidR="00BF0CEF" w:rsidRPr="001E4A8E" w:rsidRDefault="00BF0CEF" w:rsidP="00BF0CEF">
      <w:pPr>
        <w:spacing w:before="100" w:beforeAutospacing="1" w:after="100" w:afterAutospacing="1" w:line="240" w:lineRule="auto"/>
        <w:rPr>
          <w:rFonts w:eastAsia="Times New Roman" w:cstheme="minorHAnsi"/>
          <w:color w:val="000000" w:themeColor="text1"/>
          <w:szCs w:val="24"/>
        </w:rPr>
      </w:pPr>
      <w:r w:rsidRPr="001E4A8E">
        <w:rPr>
          <w:rFonts w:eastAsia="Times New Roman" w:cstheme="minorHAnsi"/>
          <w:color w:val="000000" w:themeColor="text1"/>
          <w:szCs w:val="24"/>
        </w:rPr>
        <w:t>Avoid generic phrases like "Click here." Instead, provide meaningful link descriptions.</w:t>
      </w:r>
    </w:p>
    <w:p w14:paraId="36843B0D" w14:textId="77777777" w:rsidR="00BF0CEF" w:rsidRPr="00036080" w:rsidRDefault="00BF0CEF" w:rsidP="009825E4">
      <w:pPr>
        <w:pStyle w:val="ListParagraph"/>
        <w:numPr>
          <w:ilvl w:val="0"/>
          <w:numId w:val="33"/>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 xml:space="preserve">Example: Instead of "Click here for the report," use </w:t>
      </w:r>
      <w:r w:rsidRPr="00036080">
        <w:rPr>
          <w:rFonts w:eastAsia="Times New Roman" w:cstheme="minorHAnsi"/>
          <w:b/>
          <w:bCs/>
          <w:color w:val="000000" w:themeColor="text1"/>
          <w:szCs w:val="24"/>
        </w:rPr>
        <w:t>"Download the accessibility report [link]"</w:t>
      </w:r>
      <w:r w:rsidRPr="00036080">
        <w:rPr>
          <w:rFonts w:eastAsia="Times New Roman" w:cstheme="minorHAnsi"/>
          <w:color w:val="000000" w:themeColor="text1"/>
          <w:szCs w:val="24"/>
        </w:rPr>
        <w:t>.</w:t>
      </w:r>
    </w:p>
    <w:p w14:paraId="09DA45C1" w14:textId="6FA2C965" w:rsidR="00BF0CEF" w:rsidRPr="00036080" w:rsidRDefault="00BF0CEF" w:rsidP="00A814E3">
      <w:pPr>
        <w:pStyle w:val="Heading2"/>
      </w:pPr>
      <w:bookmarkStart w:id="49" w:name="_Toc191557756"/>
      <w:bookmarkStart w:id="50" w:name="_Toc231309594"/>
      <w:r w:rsidRPr="00036080">
        <w:t>Ensure Slide Reading Order</w:t>
      </w:r>
      <w:bookmarkEnd w:id="49"/>
      <w:r w:rsidR="00B6460B">
        <w:t xml:space="preserve"> is accurate</w:t>
      </w:r>
      <w:bookmarkEnd w:id="50"/>
    </w:p>
    <w:p w14:paraId="15B2C366" w14:textId="77777777" w:rsidR="00BF0CEF" w:rsidRPr="001E4A8E" w:rsidRDefault="00BF0CEF" w:rsidP="00BF0CEF">
      <w:pPr>
        <w:spacing w:before="100" w:beforeAutospacing="1" w:after="100" w:afterAutospacing="1" w:line="240" w:lineRule="auto"/>
        <w:rPr>
          <w:rFonts w:eastAsia="Times New Roman" w:cstheme="minorHAnsi"/>
          <w:color w:val="000000" w:themeColor="text1"/>
          <w:szCs w:val="24"/>
        </w:rPr>
      </w:pPr>
      <w:r w:rsidRPr="001E4A8E">
        <w:rPr>
          <w:rFonts w:eastAsia="Times New Roman" w:cstheme="minorHAnsi"/>
          <w:color w:val="000000" w:themeColor="text1"/>
          <w:szCs w:val="24"/>
        </w:rPr>
        <w:t>PowerPoint follows a specific reading order for screen readers.</w:t>
      </w:r>
    </w:p>
    <w:p w14:paraId="05FEE212" w14:textId="13B925AD" w:rsidR="00BF0CEF" w:rsidRPr="00036080" w:rsidRDefault="00B6460B" w:rsidP="009825E4">
      <w:pPr>
        <w:pStyle w:val="ListParagraph"/>
        <w:numPr>
          <w:ilvl w:val="0"/>
          <w:numId w:val="32"/>
        </w:numPr>
        <w:spacing w:before="100" w:beforeAutospacing="1" w:after="100" w:afterAutospacing="1" w:line="240" w:lineRule="auto"/>
        <w:rPr>
          <w:rFonts w:eastAsia="Times New Roman" w:cstheme="minorHAnsi"/>
          <w:color w:val="000000" w:themeColor="text1"/>
          <w:szCs w:val="24"/>
        </w:rPr>
      </w:pPr>
      <w:r>
        <w:rPr>
          <w:rFonts w:eastAsia="Times New Roman" w:cstheme="minorHAnsi"/>
          <w:color w:val="000000" w:themeColor="text1"/>
          <w:szCs w:val="24"/>
        </w:rPr>
        <w:t xml:space="preserve">The reading pane can be open through the accessibility checker by </w:t>
      </w:r>
      <w:r w:rsidR="00A814E3">
        <w:rPr>
          <w:rFonts w:eastAsia="Times New Roman" w:cstheme="minorHAnsi"/>
          <w:color w:val="000000" w:themeColor="text1"/>
          <w:szCs w:val="24"/>
        </w:rPr>
        <w:t xml:space="preserve">selecting </w:t>
      </w:r>
      <w:r>
        <w:rPr>
          <w:rFonts w:eastAsia="Times New Roman" w:cstheme="minorHAnsi"/>
          <w:b/>
          <w:bCs/>
          <w:color w:val="000000" w:themeColor="text1"/>
          <w:szCs w:val="24"/>
        </w:rPr>
        <w:t xml:space="preserve">Review &gt; Check Accessibility </w:t>
      </w:r>
    </w:p>
    <w:p w14:paraId="1E3380FE" w14:textId="77777777" w:rsidR="00BF0CEF" w:rsidRPr="00036080" w:rsidRDefault="00BF0CEF" w:rsidP="009825E4">
      <w:pPr>
        <w:pStyle w:val="ListParagraph"/>
        <w:numPr>
          <w:ilvl w:val="0"/>
          <w:numId w:val="32"/>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Ensure elements are ordered logically from top to bottom.</w:t>
      </w:r>
    </w:p>
    <w:p w14:paraId="4C06645E" w14:textId="27BC2109" w:rsidR="00B6460B" w:rsidRDefault="00BF0CEF" w:rsidP="00B6460B">
      <w:pPr>
        <w:pStyle w:val="ListParagraph"/>
        <w:numPr>
          <w:ilvl w:val="0"/>
          <w:numId w:val="32"/>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 xml:space="preserve">The pane will show every object on the slide. Highlighting an object in the pane will also highlight it in the slide. The reading order for the elements in this page is </w:t>
      </w:r>
      <w:r w:rsidRPr="00036080">
        <w:rPr>
          <w:rFonts w:eastAsia="Times New Roman" w:cstheme="minorHAnsi"/>
          <w:color w:val="000000" w:themeColor="text1"/>
          <w:szCs w:val="24"/>
        </w:rPr>
        <w:lastRenderedPageBreak/>
        <w:t>bottom to top. At first this may seem illogical, but it helps to think of these objects as layers on a slide.</w:t>
      </w:r>
    </w:p>
    <w:p w14:paraId="42566498" w14:textId="74530B95" w:rsidR="00BF0CEF" w:rsidRPr="001E4A8E" w:rsidRDefault="00B6460B" w:rsidP="00B6460B">
      <w:pPr>
        <w:spacing w:before="100" w:beforeAutospacing="1" w:after="100" w:afterAutospacing="1" w:line="240" w:lineRule="auto"/>
        <w:rPr>
          <w:rFonts w:eastAsia="Times New Roman" w:cstheme="minorHAnsi"/>
          <w:color w:val="000000" w:themeColor="text1"/>
          <w:szCs w:val="24"/>
        </w:rPr>
      </w:pPr>
      <w:r w:rsidRPr="00B6460B">
        <w:rPr>
          <w:rFonts w:eastAsia="Times New Roman" w:cstheme="minorHAnsi"/>
          <w:noProof/>
          <w:color w:val="000000" w:themeColor="text1"/>
          <w:szCs w:val="24"/>
        </w:rPr>
        <w:drawing>
          <wp:inline distT="0" distB="0" distL="0" distR="0" wp14:anchorId="1205B671" wp14:editId="40E71478">
            <wp:extent cx="2730640" cy="1397072"/>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8"/>
                    <a:stretch>
                      <a:fillRect/>
                    </a:stretch>
                  </pic:blipFill>
                  <pic:spPr>
                    <a:xfrm>
                      <a:off x="0" y="0"/>
                      <a:ext cx="2730640" cy="1397072"/>
                    </a:xfrm>
                    <a:prstGeom prst="rect">
                      <a:avLst/>
                    </a:prstGeom>
                  </pic:spPr>
                </pic:pic>
              </a:graphicData>
            </a:graphic>
          </wp:inline>
        </w:drawing>
      </w:r>
    </w:p>
    <w:p w14:paraId="075DEE51" w14:textId="77777777" w:rsidR="00BF0CEF" w:rsidRPr="00036080" w:rsidRDefault="00BF0CEF" w:rsidP="00A814E3">
      <w:pPr>
        <w:pStyle w:val="Heading2"/>
      </w:pPr>
      <w:bookmarkStart w:id="51" w:name="_Toc191557757"/>
      <w:bookmarkStart w:id="52" w:name="_Toc231309595"/>
      <w:r w:rsidRPr="00036080">
        <w:t>Provide Captions for Multimedia</w:t>
      </w:r>
      <w:bookmarkEnd w:id="51"/>
      <w:bookmarkEnd w:id="52"/>
    </w:p>
    <w:p w14:paraId="398C5DC3" w14:textId="77777777" w:rsidR="00BF0CEF" w:rsidRPr="001E4A8E" w:rsidRDefault="00BF0CEF" w:rsidP="00BF0CEF">
      <w:pPr>
        <w:spacing w:before="100" w:beforeAutospacing="1" w:after="100" w:afterAutospacing="1" w:line="240" w:lineRule="auto"/>
        <w:rPr>
          <w:rFonts w:eastAsia="Times New Roman" w:cstheme="minorHAnsi"/>
          <w:color w:val="000000" w:themeColor="text1"/>
          <w:szCs w:val="24"/>
        </w:rPr>
      </w:pPr>
      <w:r w:rsidRPr="001E4A8E">
        <w:rPr>
          <w:rFonts w:eastAsia="Times New Roman" w:cstheme="minorHAnsi"/>
          <w:color w:val="000000" w:themeColor="text1"/>
          <w:szCs w:val="24"/>
        </w:rPr>
        <w:t>For videos, ensure captions or transcripts are available.</w:t>
      </w:r>
    </w:p>
    <w:p w14:paraId="58F5CE7E" w14:textId="77777777" w:rsidR="00BF0CEF" w:rsidRPr="00036080" w:rsidRDefault="00BF0CEF" w:rsidP="009825E4">
      <w:pPr>
        <w:pStyle w:val="ListParagraph"/>
        <w:numPr>
          <w:ilvl w:val="0"/>
          <w:numId w:val="31"/>
        </w:numPr>
        <w:rPr>
          <w:szCs w:val="24"/>
        </w:rPr>
      </w:pPr>
      <w:r w:rsidRPr="00036080">
        <w:rPr>
          <w:szCs w:val="24"/>
        </w:rPr>
        <w:t>Try and use videos that already have captions included</w:t>
      </w:r>
    </w:p>
    <w:p w14:paraId="68FF8AA4" w14:textId="77777777" w:rsidR="00BF0CEF" w:rsidRPr="00036080" w:rsidRDefault="00BF0CEF" w:rsidP="009825E4">
      <w:pPr>
        <w:pStyle w:val="ListParagraph"/>
        <w:numPr>
          <w:ilvl w:val="0"/>
          <w:numId w:val="31"/>
        </w:numPr>
        <w:rPr>
          <w:szCs w:val="24"/>
        </w:rPr>
      </w:pPr>
      <w:r w:rsidRPr="00036080">
        <w:rPr>
          <w:szCs w:val="24"/>
        </w:rPr>
        <w:t xml:space="preserve">OR use PowerPoint’s built-in captioning feature, however, this isn’t always the most accurate. </w:t>
      </w:r>
    </w:p>
    <w:p w14:paraId="2E76B1BC" w14:textId="77777777" w:rsidR="00BF0CEF" w:rsidRPr="00036080" w:rsidRDefault="00BF0CEF" w:rsidP="009825E4">
      <w:pPr>
        <w:pStyle w:val="ListParagraph"/>
        <w:numPr>
          <w:ilvl w:val="0"/>
          <w:numId w:val="31"/>
        </w:numPr>
        <w:rPr>
          <w:szCs w:val="24"/>
        </w:rPr>
      </w:pPr>
      <w:r w:rsidRPr="00036080">
        <w:rPr>
          <w:szCs w:val="24"/>
        </w:rPr>
        <w:t>Provide transcripts for audio content</w:t>
      </w:r>
    </w:p>
    <w:p w14:paraId="3A9B98CF" w14:textId="562792D0" w:rsidR="00BF0CEF" w:rsidRPr="00036080" w:rsidRDefault="00BF0CEF" w:rsidP="005D132E">
      <w:pPr>
        <w:pStyle w:val="Heading2"/>
      </w:pPr>
      <w:bookmarkStart w:id="53" w:name="_Toc191557758"/>
      <w:bookmarkStart w:id="54" w:name="_Toc231309596"/>
      <w:r w:rsidRPr="00036080">
        <w:t>Creating Tables</w:t>
      </w:r>
      <w:bookmarkEnd w:id="53"/>
      <w:bookmarkEnd w:id="54"/>
    </w:p>
    <w:p w14:paraId="7E421D8E" w14:textId="77777777" w:rsidR="00BF0CEF" w:rsidRPr="001E4A8E" w:rsidRDefault="00BF0CEF" w:rsidP="009825E4">
      <w:pPr>
        <w:pStyle w:val="ListParagraph"/>
        <w:numPr>
          <w:ilvl w:val="0"/>
          <w:numId w:val="29"/>
        </w:numPr>
        <w:rPr>
          <w:rFonts w:cstheme="minorHAnsi"/>
          <w:color w:val="000000" w:themeColor="text1"/>
        </w:rPr>
      </w:pPr>
      <w:r w:rsidRPr="001E4A8E">
        <w:rPr>
          <w:rFonts w:cstheme="minorHAnsi"/>
          <w:color w:val="000000" w:themeColor="text1"/>
        </w:rPr>
        <w:t>If you must use tables, create a simple table structure for data only, and specify column header information.</w:t>
      </w:r>
    </w:p>
    <w:p w14:paraId="4974C10E" w14:textId="77777777" w:rsidR="00BF0CEF" w:rsidRPr="001E4A8E" w:rsidRDefault="00BF0CEF" w:rsidP="009825E4">
      <w:pPr>
        <w:pStyle w:val="ListParagraph"/>
        <w:numPr>
          <w:ilvl w:val="0"/>
          <w:numId w:val="29"/>
        </w:numPr>
        <w:rPr>
          <w:rFonts w:cstheme="minorHAnsi"/>
          <w:color w:val="000000" w:themeColor="text1"/>
        </w:rPr>
      </w:pPr>
      <w:r>
        <w:rPr>
          <w:rFonts w:cstheme="minorHAnsi"/>
          <w:color w:val="000000" w:themeColor="text1"/>
        </w:rPr>
        <w:t>To</w:t>
      </w:r>
      <w:r w:rsidRPr="001E4A8E">
        <w:rPr>
          <w:rFonts w:cstheme="minorHAnsi"/>
          <w:color w:val="000000" w:themeColor="text1"/>
        </w:rPr>
        <w:t xml:space="preserve"> insert a table in PowerPoint: </w:t>
      </w:r>
    </w:p>
    <w:p w14:paraId="1F1F024A" w14:textId="77777777" w:rsidR="00BF0CEF" w:rsidRPr="001E4A8E" w:rsidRDefault="00BF0CEF" w:rsidP="009825E4">
      <w:pPr>
        <w:pStyle w:val="ListParagraph"/>
        <w:numPr>
          <w:ilvl w:val="1"/>
          <w:numId w:val="30"/>
        </w:numPr>
        <w:rPr>
          <w:rFonts w:cstheme="minorHAnsi"/>
          <w:color w:val="000000" w:themeColor="text1"/>
        </w:rPr>
      </w:pPr>
      <w:r w:rsidRPr="001E4A8E">
        <w:rPr>
          <w:rFonts w:cstheme="minorHAnsi"/>
          <w:b/>
          <w:color w:val="000000" w:themeColor="text1"/>
        </w:rPr>
        <w:t>Insert</w:t>
      </w:r>
      <w:r w:rsidRPr="001E4A8E">
        <w:rPr>
          <w:rFonts w:cstheme="minorHAnsi"/>
          <w:color w:val="000000" w:themeColor="text1"/>
        </w:rPr>
        <w:t xml:space="preserve"> tab </w:t>
      </w:r>
    </w:p>
    <w:p w14:paraId="03A7A050" w14:textId="77777777" w:rsidR="00BF0CEF" w:rsidRPr="001E4A8E" w:rsidRDefault="00BF0CEF" w:rsidP="009825E4">
      <w:pPr>
        <w:pStyle w:val="ListParagraph"/>
        <w:numPr>
          <w:ilvl w:val="1"/>
          <w:numId w:val="30"/>
        </w:numPr>
        <w:rPr>
          <w:rFonts w:cstheme="minorHAnsi"/>
          <w:b/>
          <w:color w:val="000000" w:themeColor="text1"/>
        </w:rPr>
      </w:pPr>
      <w:r w:rsidRPr="001E4A8E">
        <w:rPr>
          <w:rFonts w:cstheme="minorHAnsi"/>
          <w:b/>
          <w:color w:val="000000" w:themeColor="text1"/>
        </w:rPr>
        <w:t xml:space="preserve">Table </w:t>
      </w:r>
    </w:p>
    <w:p w14:paraId="50BDBEDB" w14:textId="77777777" w:rsidR="00BF0CEF" w:rsidRPr="001E4A8E" w:rsidRDefault="00BF0CEF" w:rsidP="009825E4">
      <w:pPr>
        <w:pStyle w:val="ListParagraph"/>
        <w:numPr>
          <w:ilvl w:val="1"/>
          <w:numId w:val="30"/>
        </w:numPr>
        <w:rPr>
          <w:rFonts w:cstheme="minorHAnsi"/>
          <w:b/>
          <w:color w:val="000000" w:themeColor="text1"/>
        </w:rPr>
      </w:pPr>
      <w:r w:rsidRPr="001E4A8E">
        <w:rPr>
          <w:rFonts w:cstheme="minorHAnsi"/>
          <w:b/>
          <w:color w:val="000000" w:themeColor="text1"/>
        </w:rPr>
        <w:t xml:space="preserve">Insert Table </w:t>
      </w:r>
    </w:p>
    <w:p w14:paraId="1A4FAE54" w14:textId="77777777" w:rsidR="00BF0CEF" w:rsidRPr="001E4A8E" w:rsidRDefault="00BF0CEF" w:rsidP="009825E4">
      <w:pPr>
        <w:pStyle w:val="ListParagraph"/>
        <w:numPr>
          <w:ilvl w:val="1"/>
          <w:numId w:val="30"/>
        </w:numPr>
        <w:rPr>
          <w:rFonts w:cstheme="minorHAnsi"/>
          <w:color w:val="000000" w:themeColor="text1"/>
        </w:rPr>
      </w:pPr>
      <w:r w:rsidRPr="001E4A8E">
        <w:rPr>
          <w:rFonts w:cstheme="minorHAnsi"/>
          <w:color w:val="000000" w:themeColor="text1"/>
        </w:rPr>
        <w:t xml:space="preserve">Indicate number of columns and rows and press Ok </w:t>
      </w:r>
    </w:p>
    <w:p w14:paraId="7DDF8D07" w14:textId="77777777" w:rsidR="00BF0CEF" w:rsidRPr="001E4A8E" w:rsidRDefault="00BF0CEF" w:rsidP="009825E4">
      <w:pPr>
        <w:pStyle w:val="ListParagraph"/>
        <w:numPr>
          <w:ilvl w:val="0"/>
          <w:numId w:val="29"/>
        </w:numPr>
        <w:rPr>
          <w:rFonts w:cstheme="minorHAnsi"/>
          <w:color w:val="000000" w:themeColor="text1"/>
        </w:rPr>
      </w:pPr>
      <w:r w:rsidRPr="001E4A8E">
        <w:rPr>
          <w:rFonts w:cstheme="minorHAnsi"/>
          <w:color w:val="000000" w:themeColor="text1"/>
        </w:rPr>
        <w:t xml:space="preserve">Set a header row/column: </w:t>
      </w:r>
    </w:p>
    <w:p w14:paraId="04322E72" w14:textId="77777777" w:rsidR="00BF0CEF" w:rsidRDefault="00BF0CEF" w:rsidP="009825E4">
      <w:pPr>
        <w:pStyle w:val="ListParagraph"/>
        <w:numPr>
          <w:ilvl w:val="1"/>
          <w:numId w:val="28"/>
        </w:numPr>
        <w:rPr>
          <w:rFonts w:cstheme="minorHAnsi"/>
          <w:color w:val="000000" w:themeColor="text1"/>
        </w:rPr>
      </w:pPr>
      <w:r w:rsidRPr="001E4A8E">
        <w:rPr>
          <w:rFonts w:cstheme="minorHAnsi"/>
          <w:color w:val="000000" w:themeColor="text1"/>
        </w:rPr>
        <w:t xml:space="preserve">Click anywhere in your table. </w:t>
      </w:r>
    </w:p>
    <w:p w14:paraId="142C8A48" w14:textId="77777777" w:rsidR="00BF0CEF" w:rsidRPr="008767C3" w:rsidRDefault="00BF0CEF" w:rsidP="009825E4">
      <w:pPr>
        <w:pStyle w:val="ListParagraph"/>
        <w:numPr>
          <w:ilvl w:val="1"/>
          <w:numId w:val="28"/>
        </w:numPr>
        <w:rPr>
          <w:rFonts w:cstheme="minorHAnsi"/>
          <w:color w:val="000000" w:themeColor="text1"/>
        </w:rPr>
      </w:pPr>
      <w:r w:rsidRPr="001E4A8E">
        <w:rPr>
          <w:rFonts w:cstheme="minorHAnsi"/>
          <w:color w:val="000000" w:themeColor="text1"/>
        </w:rPr>
        <w:t xml:space="preserve">Select Table &gt; Table Design tab &gt; click Header </w:t>
      </w:r>
      <w:r w:rsidRPr="008767C3">
        <w:rPr>
          <w:rFonts w:cstheme="minorHAnsi"/>
          <w:color w:val="000000" w:themeColor="text1"/>
        </w:rPr>
        <w:t xml:space="preserve">Row (or First Column, if column is a header) checkbox. </w:t>
      </w:r>
    </w:p>
    <w:p w14:paraId="0BC1AED9" w14:textId="77777777" w:rsidR="00BF0CEF" w:rsidRDefault="00BF0CEF" w:rsidP="009825E4">
      <w:pPr>
        <w:pStyle w:val="ListParagraph"/>
        <w:numPr>
          <w:ilvl w:val="1"/>
          <w:numId w:val="28"/>
        </w:numPr>
        <w:rPr>
          <w:rFonts w:cstheme="minorHAnsi"/>
          <w:color w:val="000000" w:themeColor="text1"/>
        </w:rPr>
      </w:pPr>
      <w:r w:rsidRPr="001E4A8E">
        <w:rPr>
          <w:rFonts w:cstheme="minorHAnsi"/>
          <w:color w:val="000000" w:themeColor="text1"/>
        </w:rPr>
        <w:t xml:space="preserve">Select Banded Rows or Banded Columns for a landscape document. </w:t>
      </w:r>
    </w:p>
    <w:p w14:paraId="205D6146" w14:textId="77777777" w:rsidR="00BF0CEF" w:rsidRDefault="00BF0CEF" w:rsidP="009825E4">
      <w:pPr>
        <w:pStyle w:val="ListParagraph"/>
        <w:numPr>
          <w:ilvl w:val="1"/>
          <w:numId w:val="28"/>
        </w:numPr>
        <w:rPr>
          <w:rFonts w:cstheme="minorHAnsi"/>
          <w:color w:val="000000" w:themeColor="text1"/>
        </w:rPr>
      </w:pPr>
      <w:r w:rsidRPr="001E4A8E">
        <w:rPr>
          <w:rFonts w:cstheme="minorHAnsi"/>
          <w:color w:val="000000" w:themeColor="text1"/>
        </w:rPr>
        <w:t xml:space="preserve">Select the header row then navigate to Table Layout, select Repeat Header Rows to repeat headers across page breaks. </w:t>
      </w:r>
    </w:p>
    <w:p w14:paraId="396974E0" w14:textId="77777777" w:rsidR="00BF0CEF" w:rsidRPr="008767C3" w:rsidRDefault="00BF0CEF" w:rsidP="009825E4">
      <w:pPr>
        <w:pStyle w:val="ListParagraph"/>
        <w:numPr>
          <w:ilvl w:val="0"/>
          <w:numId w:val="29"/>
        </w:numPr>
        <w:rPr>
          <w:rFonts w:cstheme="minorHAnsi"/>
          <w:color w:val="000000" w:themeColor="text1"/>
        </w:rPr>
      </w:pPr>
      <w:r w:rsidRPr="001E4A8E">
        <w:rPr>
          <w:rFonts w:cstheme="minorHAnsi"/>
          <w:color w:val="000000" w:themeColor="text1"/>
        </w:rPr>
        <w:t xml:space="preserve">In some </w:t>
      </w:r>
      <w:proofErr w:type="gramStart"/>
      <w:r w:rsidRPr="001E4A8E">
        <w:rPr>
          <w:rFonts w:cstheme="minorHAnsi"/>
          <w:color w:val="000000" w:themeColor="text1"/>
        </w:rPr>
        <w:t>instances</w:t>
      </w:r>
      <w:proofErr w:type="gramEnd"/>
      <w:r w:rsidRPr="001E4A8E">
        <w:rPr>
          <w:rFonts w:cstheme="minorHAnsi"/>
          <w:color w:val="000000" w:themeColor="text1"/>
        </w:rPr>
        <w:t xml:space="preserve"> it may make sense to add alt text to a table </w:t>
      </w:r>
      <w:r w:rsidRPr="008767C3">
        <w:rPr>
          <w:rFonts w:cstheme="minorHAnsi"/>
          <w:color w:val="000000" w:themeColor="text1"/>
        </w:rPr>
        <w:t xml:space="preserve">as a summary. To do so: </w:t>
      </w:r>
    </w:p>
    <w:p w14:paraId="1DB582EE" w14:textId="77777777" w:rsidR="00BF0CEF" w:rsidRDefault="00BF0CEF" w:rsidP="009825E4">
      <w:pPr>
        <w:pStyle w:val="ListParagraph"/>
        <w:numPr>
          <w:ilvl w:val="1"/>
          <w:numId w:val="27"/>
        </w:numPr>
        <w:rPr>
          <w:rFonts w:cstheme="minorHAnsi"/>
          <w:color w:val="000000" w:themeColor="text1"/>
        </w:rPr>
      </w:pPr>
      <w:r w:rsidRPr="001E4A8E">
        <w:rPr>
          <w:rFonts w:cstheme="minorHAnsi"/>
          <w:color w:val="000000" w:themeColor="text1"/>
        </w:rPr>
        <w:t xml:space="preserve">Navigate to Table Properties </w:t>
      </w:r>
    </w:p>
    <w:p w14:paraId="576C97DC" w14:textId="77777777" w:rsidR="00BF0CEF" w:rsidRDefault="00BF0CEF" w:rsidP="009825E4">
      <w:pPr>
        <w:pStyle w:val="ListParagraph"/>
        <w:numPr>
          <w:ilvl w:val="1"/>
          <w:numId w:val="27"/>
        </w:numPr>
        <w:rPr>
          <w:rFonts w:cstheme="minorHAnsi"/>
          <w:color w:val="000000" w:themeColor="text1"/>
        </w:rPr>
      </w:pPr>
      <w:r w:rsidRPr="008767C3">
        <w:rPr>
          <w:rFonts w:cstheme="minorHAnsi"/>
          <w:color w:val="000000" w:themeColor="text1"/>
        </w:rPr>
        <w:t xml:space="preserve">Select the Alt Text tab </w:t>
      </w:r>
    </w:p>
    <w:p w14:paraId="7C0AC3FC" w14:textId="77777777" w:rsidR="00BF0CEF" w:rsidRDefault="00BF0CEF" w:rsidP="009825E4">
      <w:pPr>
        <w:pStyle w:val="ListParagraph"/>
        <w:numPr>
          <w:ilvl w:val="1"/>
          <w:numId w:val="27"/>
        </w:numPr>
        <w:rPr>
          <w:rFonts w:cstheme="minorHAnsi"/>
          <w:color w:val="000000" w:themeColor="text1"/>
        </w:rPr>
      </w:pPr>
      <w:r w:rsidRPr="008767C3">
        <w:rPr>
          <w:rFonts w:cstheme="minorHAnsi"/>
          <w:color w:val="000000" w:themeColor="text1"/>
        </w:rPr>
        <w:t xml:space="preserve">Add a Title and a Description </w:t>
      </w:r>
    </w:p>
    <w:p w14:paraId="440D9E6C" w14:textId="77777777" w:rsidR="00BF0CEF" w:rsidRDefault="00BF0CEF" w:rsidP="009825E4">
      <w:pPr>
        <w:pStyle w:val="ListParagraph"/>
        <w:numPr>
          <w:ilvl w:val="1"/>
          <w:numId w:val="27"/>
        </w:numPr>
        <w:rPr>
          <w:rFonts w:cstheme="minorHAnsi"/>
          <w:color w:val="000000" w:themeColor="text1"/>
        </w:rPr>
      </w:pPr>
      <w:r w:rsidRPr="008767C3">
        <w:rPr>
          <w:rFonts w:cstheme="minorHAnsi"/>
          <w:color w:val="000000" w:themeColor="text1"/>
        </w:rPr>
        <w:t>Click Ok</w:t>
      </w:r>
      <w:bookmarkStart w:id="55" w:name="_Toc191557759"/>
    </w:p>
    <w:bookmarkEnd w:id="55"/>
    <w:p w14:paraId="59836315" w14:textId="57A66B06" w:rsidR="00BF0CEF" w:rsidRDefault="002946B6" w:rsidP="00A814E3">
      <w:pPr>
        <w:pStyle w:val="Heading2"/>
      </w:pPr>
      <w:r>
        <w:lastRenderedPageBreak/>
        <w:t xml:space="preserve"> </w:t>
      </w:r>
      <w:bookmarkStart w:id="56" w:name="_Toc231309597"/>
      <w:r w:rsidR="00BF0CEF">
        <w:t>Check Accessibility</w:t>
      </w:r>
      <w:bookmarkEnd w:id="56"/>
    </w:p>
    <w:p w14:paraId="207D1245" w14:textId="77777777" w:rsidR="00BF0CEF" w:rsidRPr="001E4A8E" w:rsidRDefault="00BF0CEF" w:rsidP="00BF0CEF">
      <w:pPr>
        <w:spacing w:before="100" w:beforeAutospacing="1" w:after="100" w:afterAutospacing="1" w:line="240" w:lineRule="auto"/>
        <w:rPr>
          <w:rFonts w:eastAsia="Times New Roman" w:cstheme="minorHAnsi"/>
          <w:color w:val="000000" w:themeColor="text1"/>
          <w:szCs w:val="24"/>
        </w:rPr>
      </w:pPr>
      <w:r w:rsidRPr="001E4A8E">
        <w:rPr>
          <w:rFonts w:eastAsia="Times New Roman" w:cstheme="minorHAnsi"/>
          <w:color w:val="000000" w:themeColor="text1"/>
          <w:szCs w:val="24"/>
        </w:rPr>
        <w:t xml:space="preserve">PowerPoint has an </w:t>
      </w:r>
      <w:r w:rsidRPr="001E4A8E">
        <w:rPr>
          <w:rFonts w:eastAsia="Times New Roman" w:cstheme="minorHAnsi"/>
          <w:b/>
          <w:bCs/>
          <w:color w:val="000000" w:themeColor="text1"/>
          <w:szCs w:val="24"/>
        </w:rPr>
        <w:t>Accessibility Checker</w:t>
      </w:r>
      <w:r w:rsidRPr="001E4A8E">
        <w:rPr>
          <w:rFonts w:eastAsia="Times New Roman" w:cstheme="minorHAnsi"/>
          <w:color w:val="000000" w:themeColor="text1"/>
          <w:szCs w:val="24"/>
        </w:rPr>
        <w:t xml:space="preserve"> to identify and fix issues.</w:t>
      </w:r>
    </w:p>
    <w:p w14:paraId="79329B48" w14:textId="77777777" w:rsidR="00BF0CEF" w:rsidRPr="00036080" w:rsidRDefault="00BF0CEF" w:rsidP="00A814E3">
      <w:pPr>
        <w:pStyle w:val="ListParagraph"/>
        <w:numPr>
          <w:ilvl w:val="0"/>
          <w:numId w:val="29"/>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 xml:space="preserve">Click </w:t>
      </w:r>
      <w:r w:rsidRPr="00036080">
        <w:rPr>
          <w:rFonts w:eastAsia="Times New Roman" w:cstheme="minorHAnsi"/>
          <w:b/>
          <w:bCs/>
          <w:color w:val="000000" w:themeColor="text1"/>
          <w:szCs w:val="24"/>
        </w:rPr>
        <w:t>Review</w:t>
      </w:r>
      <w:r w:rsidRPr="00036080">
        <w:rPr>
          <w:rFonts w:eastAsia="Times New Roman" w:cstheme="minorHAnsi"/>
          <w:color w:val="000000" w:themeColor="text1"/>
          <w:szCs w:val="24"/>
        </w:rPr>
        <w:t xml:space="preserve"> &gt; </w:t>
      </w:r>
      <w:r w:rsidRPr="00036080">
        <w:rPr>
          <w:rFonts w:eastAsia="Times New Roman" w:cstheme="minorHAnsi"/>
          <w:b/>
          <w:bCs/>
          <w:color w:val="000000" w:themeColor="text1"/>
          <w:szCs w:val="24"/>
        </w:rPr>
        <w:t>Check Accessibility</w:t>
      </w:r>
      <w:r w:rsidRPr="00036080">
        <w:rPr>
          <w:rFonts w:eastAsia="Times New Roman" w:cstheme="minorHAnsi"/>
          <w:color w:val="000000" w:themeColor="text1"/>
          <w:szCs w:val="24"/>
        </w:rPr>
        <w:t>.</w:t>
      </w:r>
    </w:p>
    <w:p w14:paraId="257C1E88" w14:textId="77777777" w:rsidR="00BF0CEF" w:rsidRPr="00036080" w:rsidRDefault="00BF0CEF" w:rsidP="009825E4">
      <w:pPr>
        <w:pStyle w:val="ListParagraph"/>
        <w:numPr>
          <w:ilvl w:val="0"/>
          <w:numId w:val="29"/>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If you’ve done the above steps, there may be none or only a few items to solve.</w:t>
      </w:r>
    </w:p>
    <w:p w14:paraId="25AC072C" w14:textId="77777777" w:rsidR="00BF0CEF" w:rsidRPr="00036080" w:rsidRDefault="00BF0CEF" w:rsidP="009825E4">
      <w:pPr>
        <w:pStyle w:val="ListParagraph"/>
        <w:numPr>
          <w:ilvl w:val="0"/>
          <w:numId w:val="29"/>
        </w:numPr>
        <w:spacing w:before="100" w:beforeAutospacing="1" w:after="100" w:afterAutospacing="1" w:line="240" w:lineRule="auto"/>
        <w:rPr>
          <w:rFonts w:eastAsia="Times New Roman" w:cstheme="minorHAnsi"/>
          <w:color w:val="000000" w:themeColor="text1"/>
          <w:szCs w:val="24"/>
        </w:rPr>
      </w:pPr>
      <w:r w:rsidRPr="00036080">
        <w:rPr>
          <w:rFonts w:eastAsia="Times New Roman" w:cstheme="minorHAnsi"/>
          <w:color w:val="000000" w:themeColor="text1"/>
          <w:szCs w:val="24"/>
        </w:rPr>
        <w:t>Follow the recommendations to resolve issues.</w:t>
      </w:r>
    </w:p>
    <w:p w14:paraId="539BEC90" w14:textId="77777777" w:rsidR="00BF0CEF" w:rsidRPr="00036080" w:rsidRDefault="00BF0CEF" w:rsidP="00A814E3">
      <w:pPr>
        <w:pStyle w:val="Heading2"/>
      </w:pPr>
      <w:bookmarkStart w:id="57" w:name="_Toc191557760"/>
      <w:bookmarkStart w:id="58" w:name="_Toc231309598"/>
      <w:r w:rsidRPr="00036080">
        <w:t>Conclusion</w:t>
      </w:r>
      <w:bookmarkEnd w:id="57"/>
      <w:bookmarkEnd w:id="58"/>
    </w:p>
    <w:p w14:paraId="1FCF3864" w14:textId="77777777" w:rsidR="00BF0CEF" w:rsidRPr="001E4A8E" w:rsidRDefault="00BF0CEF" w:rsidP="00BF0CEF">
      <w:pPr>
        <w:spacing w:before="100" w:beforeAutospacing="1" w:after="100" w:afterAutospacing="1" w:line="240" w:lineRule="auto"/>
        <w:rPr>
          <w:rFonts w:eastAsia="Times New Roman" w:cstheme="minorHAnsi"/>
          <w:color w:val="000000" w:themeColor="text1"/>
          <w:szCs w:val="24"/>
        </w:rPr>
      </w:pPr>
      <w:r w:rsidRPr="001E4A8E">
        <w:rPr>
          <w:rFonts w:eastAsia="Times New Roman" w:cstheme="minorHAnsi"/>
          <w:color w:val="000000" w:themeColor="text1"/>
          <w:szCs w:val="24"/>
        </w:rPr>
        <w:t xml:space="preserve">By following these steps, you can create PowerPoint presentations that are inclusive and accessible to all audiences. Regularly using the Accessibility Checker and following best practices ensures for a more accessible presentation. </w:t>
      </w:r>
    </w:p>
    <w:p w14:paraId="52792315" w14:textId="77777777" w:rsidR="00641416" w:rsidRDefault="00641416">
      <w:pPr>
        <w:rPr>
          <w:rFonts w:asciiTheme="majorHAnsi" w:eastAsia="Times New Roman" w:hAnsiTheme="majorHAnsi" w:cstheme="majorBidi"/>
          <w:color w:val="1F3763" w:themeColor="accent1" w:themeShade="7F"/>
          <w:szCs w:val="24"/>
        </w:rPr>
      </w:pPr>
      <w:r>
        <w:rPr>
          <w:rFonts w:eastAsia="Times New Roman"/>
        </w:rPr>
        <w:br w:type="page"/>
      </w:r>
    </w:p>
    <w:p w14:paraId="2D97EDF9" w14:textId="77777777" w:rsidR="0016121F" w:rsidRPr="008459B5" w:rsidRDefault="00ED7746" w:rsidP="00AD13B7">
      <w:pPr>
        <w:pStyle w:val="Heading1"/>
      </w:pPr>
      <w:bookmarkStart w:id="59" w:name="_Appendix_D:_Turn"/>
      <w:bookmarkStart w:id="60" w:name="_Toc231309599"/>
      <w:bookmarkEnd w:id="59"/>
      <w:r>
        <w:rPr>
          <w:rFonts w:eastAsia="Times New Roman"/>
        </w:rPr>
        <w:lastRenderedPageBreak/>
        <w:t>Appendix D:</w:t>
      </w:r>
      <w:r w:rsidR="0016121F">
        <w:rPr>
          <w:rFonts w:eastAsia="Times New Roman"/>
        </w:rPr>
        <w:t xml:space="preserve"> </w:t>
      </w:r>
      <w:r w:rsidR="0016121F" w:rsidRPr="008459B5">
        <w:t>Turn on Sign Language Mode in Microsoft Teams</w:t>
      </w:r>
      <w:bookmarkEnd w:id="60"/>
      <w:r w:rsidR="0016121F" w:rsidRPr="008459B5">
        <w:t xml:space="preserve"> </w:t>
      </w:r>
    </w:p>
    <w:p w14:paraId="2028B90A" w14:textId="77777777" w:rsidR="00455F87" w:rsidRDefault="00455F87" w:rsidP="0016121F">
      <w:pPr>
        <w:shd w:val="clear" w:color="auto" w:fill="FFFFFF"/>
        <w:spacing w:after="0" w:line="240" w:lineRule="auto"/>
        <w:rPr>
          <w:rFonts w:eastAsia="Times New Roman"/>
        </w:rPr>
      </w:pPr>
      <w:bookmarkStart w:id="61" w:name="_Hlk224142685"/>
      <w:bookmarkEnd w:id="61"/>
    </w:p>
    <w:p w14:paraId="323B7EAA" w14:textId="77777777" w:rsidR="00C4785E" w:rsidRPr="008459B5" w:rsidRDefault="00C4785E" w:rsidP="00C4785E">
      <w:pPr>
        <w:shd w:val="clear" w:color="auto" w:fill="FFFFFF"/>
        <w:spacing w:after="0" w:line="240" w:lineRule="auto"/>
        <w:rPr>
          <w:rFonts w:eastAsia="Times New Roman" w:cstheme="minorHAnsi"/>
          <w:color w:val="1E1E1E"/>
          <w:szCs w:val="24"/>
        </w:rPr>
      </w:pPr>
    </w:p>
    <w:p w14:paraId="2FF1C397" w14:textId="77777777" w:rsidR="0016121F" w:rsidRPr="008459B5" w:rsidRDefault="0016121F" w:rsidP="0016121F">
      <w:pPr>
        <w:numPr>
          <w:ilvl w:val="0"/>
          <w:numId w:val="45"/>
        </w:numPr>
        <w:shd w:val="clear" w:color="auto" w:fill="FFFFFF"/>
        <w:spacing w:after="0" w:line="240" w:lineRule="auto"/>
        <w:ind w:left="0"/>
        <w:rPr>
          <w:rFonts w:eastAsia="Times New Roman" w:cstheme="minorHAnsi"/>
          <w:color w:val="1E1E1E"/>
          <w:szCs w:val="24"/>
        </w:rPr>
      </w:pPr>
      <w:r w:rsidRPr="008459B5">
        <w:rPr>
          <w:rFonts w:eastAsia="Times New Roman" w:cstheme="minorHAnsi"/>
          <w:color w:val="1E1E1E"/>
          <w:szCs w:val="24"/>
        </w:rPr>
        <w:t>Turn on </w:t>
      </w:r>
      <w:r w:rsidRPr="008459B5">
        <w:rPr>
          <w:rFonts w:eastAsia="Times New Roman" w:cstheme="minorHAnsi"/>
          <w:b/>
          <w:bCs/>
          <w:color w:val="1E1E1E"/>
          <w:szCs w:val="24"/>
        </w:rPr>
        <w:t>Sign language mode</w:t>
      </w:r>
      <w:r w:rsidRPr="008459B5">
        <w:rPr>
          <w:rFonts w:eastAsia="Times New Roman" w:cstheme="minorHAnsi"/>
          <w:color w:val="1E1E1E"/>
          <w:szCs w:val="24"/>
        </w:rPr>
        <w:t> toggle button.</w:t>
      </w:r>
    </w:p>
    <w:p w14:paraId="68E936F1" w14:textId="77777777" w:rsidR="0016121F" w:rsidRPr="008459B5" w:rsidRDefault="0016121F" w:rsidP="0016121F">
      <w:pPr>
        <w:shd w:val="clear" w:color="auto" w:fill="FFFFFF"/>
        <w:spacing w:after="0" w:line="240" w:lineRule="auto"/>
        <w:rPr>
          <w:rFonts w:eastAsia="Times New Roman" w:cstheme="minorHAnsi"/>
          <w:color w:val="1E1E1E"/>
          <w:szCs w:val="24"/>
        </w:rPr>
      </w:pPr>
    </w:p>
    <w:p w14:paraId="55EDB981" w14:textId="77777777" w:rsidR="0016121F" w:rsidRPr="008459B5" w:rsidRDefault="0016121F" w:rsidP="0016121F">
      <w:pPr>
        <w:shd w:val="clear" w:color="auto" w:fill="FFFFFF"/>
        <w:spacing w:after="0" w:line="240" w:lineRule="auto"/>
        <w:rPr>
          <w:rFonts w:eastAsia="Times New Roman" w:cstheme="minorHAnsi"/>
          <w:color w:val="1E1E1E"/>
          <w:szCs w:val="24"/>
        </w:rPr>
      </w:pPr>
      <w:r w:rsidRPr="008459B5">
        <w:rPr>
          <w:rFonts w:eastAsia="Times New Roman" w:cstheme="minorHAnsi"/>
          <w:color w:val="1E1E1E"/>
          <w:szCs w:val="24"/>
        </w:rPr>
        <w:t>To turn on Sign language mode during a meeting: </w:t>
      </w:r>
    </w:p>
    <w:p w14:paraId="1BF270AB" w14:textId="77777777" w:rsidR="0016121F" w:rsidRPr="008459B5" w:rsidRDefault="0016121F" w:rsidP="0016121F">
      <w:pPr>
        <w:shd w:val="clear" w:color="auto" w:fill="FFFFFF"/>
        <w:spacing w:after="0" w:line="240" w:lineRule="auto"/>
        <w:rPr>
          <w:rFonts w:eastAsia="Times New Roman" w:cstheme="minorHAnsi"/>
          <w:color w:val="1E1E1E"/>
          <w:szCs w:val="24"/>
        </w:rPr>
      </w:pPr>
    </w:p>
    <w:p w14:paraId="3ED90BB1" w14:textId="2008323C" w:rsidR="0016121F" w:rsidRPr="00455F87" w:rsidRDefault="0016121F" w:rsidP="0016121F">
      <w:pPr>
        <w:pStyle w:val="ListParagraph"/>
        <w:numPr>
          <w:ilvl w:val="0"/>
          <w:numId w:val="45"/>
        </w:numPr>
        <w:shd w:val="clear" w:color="auto" w:fill="FFFFFF"/>
        <w:tabs>
          <w:tab w:val="clear" w:pos="720"/>
        </w:tabs>
        <w:spacing w:after="0" w:line="240" w:lineRule="auto"/>
        <w:ind w:left="0"/>
        <w:rPr>
          <w:rFonts w:eastAsia="Times New Roman" w:cstheme="minorHAnsi"/>
          <w:color w:val="1E1E1E"/>
          <w:szCs w:val="24"/>
        </w:rPr>
      </w:pPr>
      <w:r w:rsidRPr="008459B5">
        <w:rPr>
          <w:rFonts w:eastAsia="Times New Roman" w:cstheme="minorHAnsi"/>
          <w:color w:val="1E1E1E"/>
          <w:szCs w:val="24"/>
        </w:rPr>
        <w:t>Go to your meeting window and select </w:t>
      </w:r>
      <w:r w:rsidRPr="008459B5">
        <w:rPr>
          <w:rFonts w:eastAsia="Times New Roman" w:cstheme="minorHAnsi"/>
          <w:b/>
          <w:bCs/>
          <w:color w:val="1E1E1E"/>
          <w:szCs w:val="24"/>
        </w:rPr>
        <w:t>More actions</w:t>
      </w:r>
      <w:r w:rsidRPr="008459B5">
        <w:rPr>
          <w:rFonts w:eastAsia="Times New Roman" w:cstheme="minorHAnsi"/>
          <w:color w:val="1E1E1E"/>
          <w:szCs w:val="24"/>
        </w:rPr>
        <w:t>  </w:t>
      </w:r>
      <w:r w:rsidRPr="008459B5">
        <w:rPr>
          <w:rFonts w:cstheme="minorHAnsi"/>
          <w:noProof/>
          <w:szCs w:val="24"/>
        </w:rPr>
        <w:drawing>
          <wp:inline distT="0" distB="0" distL="0" distR="0" wp14:anchorId="19321D5C" wp14:editId="0F6D261A">
            <wp:extent cx="190500" cy="1905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459B5">
        <w:rPr>
          <w:rFonts w:eastAsia="Times New Roman" w:cstheme="minorHAnsi"/>
          <w:color w:val="1E1E1E"/>
          <w:szCs w:val="24"/>
        </w:rPr>
        <w:t> &gt; </w:t>
      </w:r>
      <w:r w:rsidRPr="008459B5">
        <w:rPr>
          <w:rFonts w:eastAsia="Times New Roman" w:cstheme="minorHAnsi"/>
          <w:b/>
          <w:bCs/>
          <w:color w:val="1E1E1E"/>
          <w:szCs w:val="24"/>
        </w:rPr>
        <w:t>Settings</w:t>
      </w:r>
      <w:r w:rsidRPr="008459B5">
        <w:rPr>
          <w:rFonts w:eastAsia="Times New Roman" w:cstheme="minorHAnsi"/>
          <w:color w:val="1E1E1E"/>
          <w:szCs w:val="24"/>
        </w:rPr>
        <w:t>.</w:t>
      </w:r>
      <w:r w:rsidRPr="008459B5">
        <w:rPr>
          <w:rFonts w:eastAsia="Times New Roman" w:cstheme="minorHAnsi"/>
          <w:noProof/>
          <w:color w:val="1E1E1E"/>
          <w:szCs w:val="24"/>
        </w:rPr>
        <w:t xml:space="preserve"> </w:t>
      </w:r>
    </w:p>
    <w:p w14:paraId="757BE9A8" w14:textId="60DB1AA3" w:rsidR="00455F87" w:rsidRPr="008459B5" w:rsidRDefault="00455F87" w:rsidP="00455F87">
      <w:pPr>
        <w:pStyle w:val="ListParagraph"/>
        <w:shd w:val="clear" w:color="auto" w:fill="FFFFFF"/>
        <w:spacing w:after="0" w:line="240" w:lineRule="auto"/>
        <w:ind w:left="0"/>
        <w:rPr>
          <w:rFonts w:eastAsia="Times New Roman" w:cstheme="minorHAnsi"/>
          <w:color w:val="1E1E1E"/>
          <w:szCs w:val="24"/>
        </w:rPr>
      </w:pPr>
      <w:r w:rsidRPr="008459B5">
        <w:rPr>
          <w:rFonts w:cstheme="minorHAnsi"/>
          <w:noProof/>
          <w:szCs w:val="24"/>
        </w:rPr>
        <w:drawing>
          <wp:inline distT="0" distB="0" distL="0" distR="0" wp14:anchorId="5099D779" wp14:editId="70631931">
            <wp:extent cx="5943600" cy="334010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17BC0132" w14:textId="4079975D" w:rsidR="0016121F" w:rsidRPr="006A6BBA" w:rsidRDefault="0016121F" w:rsidP="0016121F">
      <w:pPr>
        <w:numPr>
          <w:ilvl w:val="0"/>
          <w:numId w:val="45"/>
        </w:numPr>
        <w:shd w:val="clear" w:color="auto" w:fill="FFFFFF"/>
        <w:spacing w:after="0" w:line="240" w:lineRule="auto"/>
        <w:ind w:left="0"/>
        <w:rPr>
          <w:rFonts w:eastAsia="Times New Roman" w:cstheme="minorHAnsi"/>
          <w:color w:val="1E1E1E"/>
          <w:szCs w:val="24"/>
        </w:rPr>
      </w:pPr>
      <w:r w:rsidRPr="008459B5">
        <w:rPr>
          <w:rFonts w:eastAsia="Times New Roman" w:cstheme="minorHAnsi"/>
          <w:color w:val="1E1E1E"/>
          <w:szCs w:val="24"/>
        </w:rPr>
        <w:lastRenderedPageBreak/>
        <w:t>Open </w:t>
      </w:r>
      <w:r w:rsidRPr="008459B5">
        <w:rPr>
          <w:rFonts w:eastAsia="Times New Roman" w:cstheme="minorHAnsi"/>
          <w:b/>
          <w:bCs/>
          <w:color w:val="1E1E1E"/>
          <w:szCs w:val="24"/>
        </w:rPr>
        <w:t>Accessibility</w:t>
      </w:r>
      <w:r w:rsidRPr="008459B5">
        <w:rPr>
          <w:rFonts w:eastAsia="Times New Roman" w:cstheme="minorHAnsi"/>
          <w:color w:val="1E1E1E"/>
          <w:szCs w:val="24"/>
        </w:rPr>
        <w:t> settings.</w:t>
      </w:r>
      <w:r w:rsidR="00C4785E">
        <w:rPr>
          <w:rFonts w:eastAsia="Times New Roman" w:cstheme="minorHAnsi"/>
          <w:noProof/>
          <w:color w:val="1E1E1E"/>
          <w:szCs w:val="24"/>
        </w:rPr>
        <w:drawing>
          <wp:inline distT="0" distB="0" distL="0" distR="0" wp14:anchorId="1E5D3BC6" wp14:editId="695B75FB">
            <wp:extent cx="5943600" cy="3345815"/>
            <wp:effectExtent l="0" t="0" r="0" b="698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2286AB7D" w14:textId="77777777" w:rsidR="0016121F" w:rsidRPr="008459B5" w:rsidRDefault="0016121F" w:rsidP="0016121F">
      <w:pPr>
        <w:numPr>
          <w:ilvl w:val="0"/>
          <w:numId w:val="45"/>
        </w:numPr>
        <w:shd w:val="clear" w:color="auto" w:fill="FFFFFF"/>
        <w:spacing w:after="0" w:line="240" w:lineRule="auto"/>
        <w:ind w:left="0"/>
        <w:rPr>
          <w:rFonts w:eastAsia="Times New Roman" w:cstheme="minorHAnsi"/>
          <w:color w:val="1E1E1E"/>
          <w:szCs w:val="24"/>
        </w:rPr>
      </w:pPr>
      <w:r w:rsidRPr="008459B5">
        <w:rPr>
          <w:rFonts w:eastAsia="Times New Roman" w:cstheme="minorHAnsi"/>
          <w:color w:val="1E1E1E"/>
          <w:szCs w:val="24"/>
        </w:rPr>
        <w:t>Turn on </w:t>
      </w:r>
      <w:r w:rsidRPr="008459B5">
        <w:rPr>
          <w:rFonts w:eastAsia="Times New Roman" w:cstheme="minorHAnsi"/>
          <w:b/>
          <w:bCs/>
          <w:color w:val="1E1E1E"/>
          <w:szCs w:val="24"/>
        </w:rPr>
        <w:t>Sign language mode</w:t>
      </w:r>
      <w:r w:rsidRPr="008459B5">
        <w:rPr>
          <w:rFonts w:eastAsia="Times New Roman" w:cstheme="minorHAnsi"/>
          <w:color w:val="1E1E1E"/>
          <w:szCs w:val="24"/>
        </w:rPr>
        <w:t> toggle button.</w:t>
      </w:r>
    </w:p>
    <w:p w14:paraId="236DA976" w14:textId="77777777" w:rsidR="0016121F" w:rsidRPr="008459B5" w:rsidRDefault="0016121F" w:rsidP="0016121F">
      <w:pPr>
        <w:shd w:val="clear" w:color="auto" w:fill="FFFFFF"/>
        <w:spacing w:after="0" w:line="240" w:lineRule="auto"/>
        <w:rPr>
          <w:rFonts w:eastAsia="Times New Roman" w:cstheme="minorHAnsi"/>
          <w:color w:val="1E1E1E"/>
          <w:szCs w:val="24"/>
        </w:rPr>
      </w:pPr>
    </w:p>
    <w:p w14:paraId="410ADF8C" w14:textId="77777777" w:rsidR="0016121F" w:rsidRPr="008459B5" w:rsidRDefault="0016121F" w:rsidP="0016121F">
      <w:pPr>
        <w:numPr>
          <w:ilvl w:val="0"/>
          <w:numId w:val="45"/>
        </w:numPr>
        <w:shd w:val="clear" w:color="auto" w:fill="FFFFFF"/>
        <w:spacing w:after="0" w:line="240" w:lineRule="auto"/>
        <w:ind w:left="0"/>
        <w:rPr>
          <w:rFonts w:eastAsia="Times New Roman" w:cstheme="minorHAnsi"/>
          <w:color w:val="1E1E1E"/>
          <w:szCs w:val="24"/>
        </w:rPr>
      </w:pPr>
      <w:r w:rsidRPr="008459B5">
        <w:rPr>
          <w:rFonts w:eastAsia="Times New Roman" w:cstheme="minorHAnsi"/>
          <w:color w:val="1E1E1E"/>
          <w:szCs w:val="24"/>
        </w:rPr>
        <w:t>Choose your role as a signer or interpreter.</w:t>
      </w:r>
    </w:p>
    <w:p w14:paraId="71F6A3A6" w14:textId="77777777" w:rsidR="0016121F" w:rsidRPr="008459B5" w:rsidRDefault="0016121F" w:rsidP="0016121F">
      <w:pPr>
        <w:shd w:val="clear" w:color="auto" w:fill="FFFFFF"/>
        <w:spacing w:after="0" w:line="240" w:lineRule="auto"/>
        <w:rPr>
          <w:rFonts w:eastAsia="Times New Roman" w:cstheme="minorHAnsi"/>
          <w:color w:val="1E1E1E"/>
          <w:szCs w:val="24"/>
        </w:rPr>
      </w:pPr>
    </w:p>
    <w:p w14:paraId="23F98CB8" w14:textId="77777777" w:rsidR="006A6BBA" w:rsidRDefault="0016121F" w:rsidP="0016121F">
      <w:pPr>
        <w:shd w:val="clear" w:color="auto" w:fill="FFFFFF"/>
        <w:spacing w:after="0" w:line="240" w:lineRule="auto"/>
        <w:ind w:left="360"/>
        <w:rPr>
          <w:rFonts w:eastAsia="Times New Roman" w:cstheme="minorHAnsi"/>
          <w:noProof/>
          <w:color w:val="1E1E1E"/>
          <w:szCs w:val="24"/>
        </w:rPr>
      </w:pPr>
      <w:r w:rsidRPr="008459B5">
        <w:rPr>
          <w:rFonts w:eastAsia="Times New Roman" w:cstheme="minorHAnsi"/>
          <w:noProof/>
          <w:color w:val="1E1E1E"/>
          <w:szCs w:val="24"/>
        </w:rPr>
        <w:t xml:space="preserve"> </w:t>
      </w:r>
    </w:p>
    <w:p w14:paraId="1DF111D1" w14:textId="53D8170F" w:rsidR="0016121F" w:rsidRPr="008459B5" w:rsidRDefault="006A6BBA" w:rsidP="0016121F">
      <w:pPr>
        <w:shd w:val="clear" w:color="auto" w:fill="FFFFFF"/>
        <w:spacing w:after="0" w:line="240" w:lineRule="auto"/>
        <w:ind w:left="360"/>
        <w:rPr>
          <w:rFonts w:eastAsia="Times New Roman" w:cstheme="minorHAnsi"/>
          <w:noProof/>
          <w:color w:val="1E1E1E"/>
          <w:szCs w:val="24"/>
        </w:rPr>
      </w:pPr>
      <w:r>
        <w:rPr>
          <w:rFonts w:eastAsia="Times New Roman" w:cstheme="minorHAnsi"/>
          <w:noProof/>
          <w:color w:val="1E1E1E"/>
          <w:szCs w:val="24"/>
        </w:rPr>
        <w:drawing>
          <wp:inline distT="0" distB="0" distL="0" distR="0" wp14:anchorId="6101F15D" wp14:editId="74CA1A69">
            <wp:extent cx="5507182" cy="3345815"/>
            <wp:effectExtent l="0" t="0" r="0" b="698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343"/>
                    <a:stretch/>
                  </pic:blipFill>
                  <pic:spPr bwMode="auto">
                    <a:xfrm>
                      <a:off x="0" y="0"/>
                      <a:ext cx="5507182" cy="3345815"/>
                    </a:xfrm>
                    <a:prstGeom prst="rect">
                      <a:avLst/>
                    </a:prstGeom>
                    <a:noFill/>
                    <a:ln>
                      <a:noFill/>
                    </a:ln>
                    <a:extLst>
                      <a:ext uri="{53640926-AAD7-44D8-BBD7-CCE9431645EC}">
                        <a14:shadowObscured xmlns:a14="http://schemas.microsoft.com/office/drawing/2010/main"/>
                      </a:ext>
                    </a:extLst>
                  </pic:spPr>
                </pic:pic>
              </a:graphicData>
            </a:graphic>
          </wp:inline>
        </w:drawing>
      </w:r>
    </w:p>
    <w:p w14:paraId="444531CD" w14:textId="77777777" w:rsidR="0016121F" w:rsidRPr="008459B5" w:rsidRDefault="0016121F" w:rsidP="0016121F">
      <w:pPr>
        <w:shd w:val="clear" w:color="auto" w:fill="FFFFFF"/>
        <w:spacing w:after="0" w:line="240" w:lineRule="auto"/>
        <w:ind w:left="360"/>
        <w:rPr>
          <w:rFonts w:eastAsia="Times New Roman" w:cstheme="minorHAnsi"/>
          <w:noProof/>
          <w:color w:val="1E1E1E"/>
          <w:szCs w:val="24"/>
        </w:rPr>
      </w:pPr>
    </w:p>
    <w:p w14:paraId="2D946C20" w14:textId="159A884D" w:rsidR="0016121F" w:rsidRPr="008459B5" w:rsidRDefault="0016121F" w:rsidP="00AD13B7">
      <w:pPr>
        <w:pStyle w:val="Heading1"/>
        <w:rPr>
          <w:rFonts w:eastAsia="Times New Roman"/>
          <w:noProof/>
        </w:rPr>
      </w:pPr>
      <w:r w:rsidRPr="008459B5">
        <w:rPr>
          <w:rFonts w:eastAsia="Times New Roman"/>
          <w:noProof/>
        </w:rPr>
        <w:br w:type="page"/>
      </w:r>
      <w:bookmarkStart w:id="62" w:name="_Toc231309600"/>
      <w:r>
        <w:rPr>
          <w:rFonts w:eastAsia="Times New Roman"/>
          <w:noProof/>
        </w:rPr>
        <w:lastRenderedPageBreak/>
        <w:t xml:space="preserve">Appendix E: </w:t>
      </w:r>
      <w:r w:rsidRPr="008459B5">
        <w:rPr>
          <w:rFonts w:eastAsia="Times New Roman"/>
          <w:noProof/>
        </w:rPr>
        <w:t>Enable Closed Captions and Live Transcriptions in Microsoft Teams</w:t>
      </w:r>
      <w:bookmarkEnd w:id="62"/>
      <w:r w:rsidRPr="008459B5">
        <w:rPr>
          <w:rFonts w:eastAsia="Times New Roman"/>
          <w:noProof/>
        </w:rPr>
        <w:t xml:space="preserve"> </w:t>
      </w:r>
    </w:p>
    <w:p w14:paraId="3204DB9F" w14:textId="77777777" w:rsidR="0016121F" w:rsidRPr="008459B5" w:rsidRDefault="0016121F" w:rsidP="0016121F">
      <w:pPr>
        <w:rPr>
          <w:rFonts w:cstheme="minorHAnsi"/>
          <w:szCs w:val="24"/>
        </w:rPr>
      </w:pPr>
    </w:p>
    <w:p w14:paraId="7F6A2DFC" w14:textId="77777777" w:rsidR="0016121F" w:rsidRPr="008459B5" w:rsidRDefault="0016121F" w:rsidP="0016121F">
      <w:pPr>
        <w:rPr>
          <w:rFonts w:cstheme="minorHAnsi"/>
          <w:szCs w:val="24"/>
        </w:rPr>
      </w:pPr>
      <w:r>
        <w:rPr>
          <w:rFonts w:cstheme="minorHAnsi"/>
          <w:szCs w:val="24"/>
        </w:rPr>
        <w:t>To turn on live captions, y</w:t>
      </w:r>
      <w:r w:rsidRPr="008459B5">
        <w:rPr>
          <w:rFonts w:cstheme="minorHAnsi"/>
          <w:szCs w:val="24"/>
        </w:rPr>
        <w:t xml:space="preserve">ou can press </w:t>
      </w:r>
      <w:proofErr w:type="spellStart"/>
      <w:r w:rsidRPr="008459B5">
        <w:rPr>
          <w:rFonts w:cstheme="minorHAnsi"/>
          <w:szCs w:val="24"/>
        </w:rPr>
        <w:t>Alt+shift+C</w:t>
      </w:r>
      <w:proofErr w:type="spellEnd"/>
      <w:r w:rsidRPr="008459B5">
        <w:rPr>
          <w:rFonts w:cstheme="minorHAnsi"/>
          <w:szCs w:val="24"/>
        </w:rPr>
        <w:t xml:space="preserve"> on your keyboard</w:t>
      </w:r>
      <w:r>
        <w:rPr>
          <w:rFonts w:cstheme="minorHAnsi"/>
          <w:szCs w:val="24"/>
        </w:rPr>
        <w:t>.</w:t>
      </w:r>
    </w:p>
    <w:p w14:paraId="27732AD6" w14:textId="77777777" w:rsidR="0016121F" w:rsidRPr="008459B5" w:rsidRDefault="0016121F" w:rsidP="0016121F">
      <w:pPr>
        <w:rPr>
          <w:rFonts w:cstheme="minorHAnsi"/>
          <w:szCs w:val="24"/>
        </w:rPr>
      </w:pPr>
      <w:r>
        <w:rPr>
          <w:rFonts w:cstheme="minorHAnsi"/>
          <w:szCs w:val="24"/>
        </w:rPr>
        <w:t xml:space="preserve">To manually turn on live captions, follow this step by step: </w:t>
      </w:r>
    </w:p>
    <w:p w14:paraId="083F2B30" w14:textId="4E1E3B37" w:rsidR="0016121F" w:rsidRPr="008459B5" w:rsidRDefault="0016121F" w:rsidP="0016121F">
      <w:pPr>
        <w:pStyle w:val="ListParagraph"/>
        <w:numPr>
          <w:ilvl w:val="0"/>
          <w:numId w:val="47"/>
        </w:numPr>
        <w:rPr>
          <w:rFonts w:cstheme="minorHAnsi"/>
          <w:szCs w:val="24"/>
        </w:rPr>
      </w:pPr>
      <w:r w:rsidRPr="008459B5">
        <w:rPr>
          <w:rFonts w:cstheme="minorHAnsi"/>
          <w:szCs w:val="24"/>
        </w:rPr>
        <w:t xml:space="preserve">To turn on live captions, select More actions </w:t>
      </w:r>
      <w:r w:rsidRPr="008459B5">
        <w:rPr>
          <w:rFonts w:cstheme="minorHAnsi"/>
          <w:noProof/>
          <w:color w:val="1E1E1E"/>
          <w:szCs w:val="24"/>
        </w:rPr>
        <w:drawing>
          <wp:inline distT="0" distB="0" distL="0" distR="0" wp14:anchorId="41968350" wp14:editId="46387B3D">
            <wp:extent cx="190500" cy="190500"/>
            <wp:effectExtent l="0" t="0" r="0" b="0"/>
            <wp:docPr id="25" name="Picture 25"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re options butt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459B5">
        <w:rPr>
          <w:rFonts w:cstheme="minorHAnsi"/>
          <w:szCs w:val="24"/>
        </w:rPr>
        <w:t xml:space="preserve"> in your meeting controls</w:t>
      </w:r>
      <w:r w:rsidR="00BC2EB2">
        <w:rPr>
          <w:rFonts w:cstheme="minorHAnsi"/>
          <w:szCs w:val="24"/>
        </w:rPr>
        <w:t xml:space="preserve"> bar</w:t>
      </w:r>
      <w:r w:rsidRPr="008459B5">
        <w:rPr>
          <w:rFonts w:cstheme="minorHAnsi"/>
          <w:szCs w:val="24"/>
        </w:rPr>
        <w:t>.</w:t>
      </w:r>
      <w:r w:rsidRPr="008459B5">
        <w:rPr>
          <w:rFonts w:cstheme="minorHAnsi"/>
          <w:noProof/>
          <w:szCs w:val="24"/>
        </w:rPr>
        <w:drawing>
          <wp:inline distT="0" distB="0" distL="0" distR="0" wp14:anchorId="7FDCB191" wp14:editId="2F56ABFA">
            <wp:extent cx="5943600" cy="334010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A6882F0" w14:textId="77777777" w:rsidR="0016121F" w:rsidRPr="008459B5" w:rsidRDefault="0016121F" w:rsidP="0016121F">
      <w:pPr>
        <w:pStyle w:val="NormalWeb"/>
        <w:numPr>
          <w:ilvl w:val="0"/>
          <w:numId w:val="47"/>
        </w:numPr>
        <w:rPr>
          <w:rFonts w:asciiTheme="minorHAnsi" w:hAnsiTheme="minorHAnsi" w:cstheme="minorHAnsi"/>
          <w:color w:val="1E1E1E"/>
        </w:rPr>
      </w:pPr>
      <w:r w:rsidRPr="008459B5">
        <w:rPr>
          <w:rFonts w:asciiTheme="minorHAnsi" w:hAnsiTheme="minorHAnsi" w:cstheme="minorHAnsi"/>
          <w:color w:val="1E1E1E"/>
        </w:rPr>
        <w:t xml:space="preserve">Select </w:t>
      </w:r>
      <w:r w:rsidRPr="008459B5">
        <w:rPr>
          <w:rFonts w:asciiTheme="minorHAnsi" w:hAnsiTheme="minorHAnsi" w:cstheme="minorHAnsi"/>
          <w:b/>
          <w:bCs/>
          <w:color w:val="1E1E1E"/>
        </w:rPr>
        <w:t>Language and speech</w:t>
      </w:r>
      <w:r w:rsidRPr="008459B5">
        <w:rPr>
          <w:rFonts w:asciiTheme="minorHAnsi" w:hAnsiTheme="minorHAnsi" w:cstheme="minorHAnsi"/>
          <w:color w:val="1E1E1E"/>
        </w:rPr>
        <w:t xml:space="preserve"> and </w:t>
      </w:r>
      <w:r w:rsidRPr="008459B5">
        <w:rPr>
          <w:rFonts w:asciiTheme="minorHAnsi" w:hAnsiTheme="minorHAnsi" w:cstheme="minorHAnsi"/>
          <w:b/>
          <w:bCs/>
          <w:color w:val="1E1E1E"/>
        </w:rPr>
        <w:t>show live caption</w:t>
      </w:r>
      <w:r>
        <w:rPr>
          <w:rFonts w:asciiTheme="minorHAnsi" w:hAnsiTheme="minorHAnsi" w:cstheme="minorHAnsi"/>
          <w:b/>
          <w:bCs/>
          <w:color w:val="1E1E1E"/>
        </w:rPr>
        <w:t>s</w:t>
      </w:r>
    </w:p>
    <w:p w14:paraId="16741B5D" w14:textId="77777777" w:rsidR="0016121F" w:rsidRPr="008459B5" w:rsidRDefault="0016121F" w:rsidP="0016121F">
      <w:pPr>
        <w:pStyle w:val="NormalWeb"/>
        <w:ind w:left="720"/>
        <w:rPr>
          <w:rFonts w:asciiTheme="minorHAnsi" w:hAnsiTheme="minorHAnsi" w:cstheme="minorHAnsi"/>
          <w:color w:val="1E1E1E"/>
        </w:rPr>
      </w:pPr>
      <w:r w:rsidRPr="008459B5">
        <w:rPr>
          <w:rFonts w:asciiTheme="minorHAnsi" w:hAnsiTheme="minorHAnsi" w:cstheme="minorHAnsi"/>
          <w:noProof/>
          <w:color w:val="1E1E1E"/>
        </w:rPr>
        <w:drawing>
          <wp:inline distT="0" distB="0" distL="0" distR="0" wp14:anchorId="7F989D47" wp14:editId="533EE7FD">
            <wp:extent cx="4470400" cy="2512212"/>
            <wp:effectExtent l="0" t="0" r="6350" b="254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71950" cy="2513083"/>
                    </a:xfrm>
                    <a:prstGeom prst="rect">
                      <a:avLst/>
                    </a:prstGeom>
                    <a:noFill/>
                    <a:ln>
                      <a:noFill/>
                    </a:ln>
                  </pic:spPr>
                </pic:pic>
              </a:graphicData>
            </a:graphic>
          </wp:inline>
        </w:drawing>
      </w:r>
    </w:p>
    <w:p w14:paraId="7F4A8118" w14:textId="77777777" w:rsidR="0016121F" w:rsidRDefault="0016121F" w:rsidP="0016121F">
      <w:pPr>
        <w:pStyle w:val="NormalWeb"/>
        <w:ind w:left="720"/>
        <w:rPr>
          <w:rFonts w:asciiTheme="minorHAnsi" w:hAnsiTheme="minorHAnsi" w:cstheme="minorHAnsi"/>
          <w:color w:val="1E1E1E"/>
        </w:rPr>
      </w:pPr>
    </w:p>
    <w:p w14:paraId="68476C67" w14:textId="77777777" w:rsidR="0016121F" w:rsidRPr="008459B5" w:rsidRDefault="0016121F" w:rsidP="0016121F">
      <w:pPr>
        <w:pStyle w:val="NormalWeb"/>
        <w:ind w:left="720"/>
        <w:rPr>
          <w:rFonts w:asciiTheme="minorHAnsi" w:hAnsiTheme="minorHAnsi" w:cstheme="minorHAnsi"/>
          <w:color w:val="1E1E1E"/>
        </w:rPr>
      </w:pPr>
      <w:r w:rsidRPr="008459B5">
        <w:rPr>
          <w:rFonts w:asciiTheme="minorHAnsi" w:hAnsiTheme="minorHAnsi" w:cstheme="minorHAnsi"/>
          <w:color w:val="1E1E1E"/>
        </w:rPr>
        <w:t xml:space="preserve">The captions bar will appear at the bottom of your Microsoft Teams window </w:t>
      </w:r>
    </w:p>
    <w:p w14:paraId="1716A0D5" w14:textId="77777777" w:rsidR="0016121F" w:rsidRDefault="0016121F" w:rsidP="0016121F">
      <w:pPr>
        <w:pStyle w:val="NormalWeb"/>
        <w:ind w:left="720"/>
        <w:rPr>
          <w:rFonts w:asciiTheme="minorHAnsi" w:hAnsiTheme="minorHAnsi" w:cstheme="minorHAnsi"/>
          <w:b/>
          <w:bCs/>
          <w:color w:val="1E1E1E"/>
        </w:rPr>
      </w:pPr>
      <w:r w:rsidRPr="008459B5">
        <w:rPr>
          <w:rFonts w:asciiTheme="minorHAnsi" w:hAnsiTheme="minorHAnsi" w:cstheme="minorHAnsi"/>
          <w:noProof/>
          <w:color w:val="1E1E1E"/>
        </w:rPr>
        <w:drawing>
          <wp:inline distT="0" distB="0" distL="0" distR="0" wp14:anchorId="6FB2473F" wp14:editId="23501B95">
            <wp:extent cx="4191000" cy="2355199"/>
            <wp:effectExtent l="0" t="0" r="0" b="762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3793" cy="2356768"/>
                    </a:xfrm>
                    <a:prstGeom prst="rect">
                      <a:avLst/>
                    </a:prstGeom>
                    <a:noFill/>
                    <a:ln>
                      <a:noFill/>
                    </a:ln>
                  </pic:spPr>
                </pic:pic>
              </a:graphicData>
            </a:graphic>
          </wp:inline>
        </w:drawing>
      </w:r>
    </w:p>
    <w:p w14:paraId="5A24D70E" w14:textId="77777777" w:rsidR="0016121F" w:rsidRDefault="0016121F" w:rsidP="0016121F">
      <w:pPr>
        <w:rPr>
          <w:rFonts w:eastAsia="Times New Roman" w:cstheme="minorHAnsi"/>
          <w:b/>
          <w:bCs/>
          <w:color w:val="1E1E1E"/>
          <w:szCs w:val="24"/>
        </w:rPr>
      </w:pPr>
      <w:r>
        <w:rPr>
          <w:rFonts w:cstheme="minorHAnsi"/>
          <w:b/>
          <w:bCs/>
          <w:color w:val="1E1E1E"/>
        </w:rPr>
        <w:br w:type="page"/>
      </w:r>
    </w:p>
    <w:p w14:paraId="525B1F75" w14:textId="77777777" w:rsidR="0016121F" w:rsidRPr="008459B5" w:rsidRDefault="0016121F" w:rsidP="00A814E3">
      <w:pPr>
        <w:pStyle w:val="Heading2"/>
      </w:pPr>
      <w:bookmarkStart w:id="63" w:name="_Toc231309601"/>
      <w:r w:rsidRPr="008459B5">
        <w:lastRenderedPageBreak/>
        <w:t>Customize captions</w:t>
      </w:r>
      <w:bookmarkEnd w:id="63"/>
    </w:p>
    <w:p w14:paraId="0CD2B083" w14:textId="77777777" w:rsidR="0016121F" w:rsidRPr="008459B5" w:rsidRDefault="0016121F" w:rsidP="0016121F">
      <w:pPr>
        <w:pStyle w:val="NormalWeb"/>
        <w:rPr>
          <w:rFonts w:asciiTheme="minorHAnsi" w:hAnsiTheme="minorHAnsi" w:cstheme="minorHAnsi"/>
          <w:color w:val="1E1E1E"/>
        </w:rPr>
      </w:pPr>
      <w:r w:rsidRPr="008459B5">
        <w:rPr>
          <w:rFonts w:asciiTheme="minorHAnsi" w:hAnsiTheme="minorHAnsi" w:cstheme="minorHAnsi"/>
          <w:color w:val="1E1E1E"/>
        </w:rPr>
        <w:t>Customize your caption font size and color, increase the number of lines displayed, and change the positioning of the captions in the meeting window. </w:t>
      </w:r>
    </w:p>
    <w:p w14:paraId="09CA3F60" w14:textId="77777777" w:rsidR="0016121F" w:rsidRPr="008459B5" w:rsidRDefault="0016121F" w:rsidP="0016121F">
      <w:pPr>
        <w:pStyle w:val="NormalWeb"/>
        <w:rPr>
          <w:rFonts w:asciiTheme="minorHAnsi" w:hAnsiTheme="minorHAnsi" w:cstheme="minorHAnsi"/>
          <w:color w:val="1E1E1E"/>
        </w:rPr>
      </w:pPr>
      <w:r w:rsidRPr="008459B5">
        <w:rPr>
          <w:rFonts w:asciiTheme="minorHAnsi" w:hAnsiTheme="minorHAnsi" w:cstheme="minorHAnsi"/>
          <w:color w:val="1E1E1E"/>
        </w:rPr>
        <w:t>To customize live captions:</w:t>
      </w:r>
    </w:p>
    <w:p w14:paraId="2EEDF8AE" w14:textId="75EC4D7F" w:rsidR="0016121F" w:rsidRDefault="00BC2EB2" w:rsidP="0016121F">
      <w:pPr>
        <w:pStyle w:val="NormalWeb"/>
        <w:numPr>
          <w:ilvl w:val="0"/>
          <w:numId w:val="46"/>
        </w:numPr>
        <w:tabs>
          <w:tab w:val="clear" w:pos="720"/>
        </w:tabs>
        <w:ind w:left="360"/>
        <w:rPr>
          <w:rFonts w:asciiTheme="minorHAnsi" w:hAnsiTheme="minorHAnsi" w:cstheme="minorHAnsi"/>
          <w:color w:val="1E1E1E"/>
        </w:rPr>
      </w:pPr>
      <w:r>
        <w:rPr>
          <w:rFonts w:asciiTheme="minorHAnsi" w:hAnsiTheme="minorHAnsi" w:cstheme="minorHAnsi"/>
          <w:color w:val="1E1E1E"/>
        </w:rPr>
        <w:t xml:space="preserve"> In the bottom of your screen where captions appear, press </w:t>
      </w:r>
      <w:r w:rsidR="0016121F">
        <w:rPr>
          <w:rFonts w:asciiTheme="minorHAnsi" w:hAnsiTheme="minorHAnsi" w:cstheme="minorHAnsi"/>
          <w:b/>
          <w:bCs/>
          <w:color w:val="1E1E1E"/>
        </w:rPr>
        <w:t xml:space="preserve">the gear button </w:t>
      </w:r>
      <w:r w:rsidR="0016121F" w:rsidRPr="008459B5">
        <w:rPr>
          <w:rFonts w:asciiTheme="minorHAnsi" w:hAnsiTheme="minorHAnsi" w:cstheme="minorHAnsi"/>
          <w:noProof/>
          <w:color w:val="1E1E1E"/>
        </w:rPr>
        <w:drawing>
          <wp:inline distT="0" distB="0" distL="0" distR="0" wp14:anchorId="0D0F61F9" wp14:editId="222E35C5">
            <wp:extent cx="209550" cy="209550"/>
            <wp:effectExtent l="0" t="0" r="0" b="0"/>
            <wp:docPr id="18" name="Picture 18" descr="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ttings butt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16121F">
        <w:rPr>
          <w:rFonts w:asciiTheme="minorHAnsi" w:hAnsiTheme="minorHAnsi" w:cstheme="minorHAnsi"/>
          <w:b/>
          <w:bCs/>
          <w:color w:val="1E1E1E"/>
        </w:rPr>
        <w:t xml:space="preserve"> </w:t>
      </w:r>
      <w:r w:rsidR="0016121F">
        <w:rPr>
          <w:rFonts w:asciiTheme="minorHAnsi" w:hAnsiTheme="minorHAnsi" w:cstheme="minorHAnsi"/>
          <w:color w:val="1E1E1E"/>
        </w:rPr>
        <w:t xml:space="preserve">and then select </w:t>
      </w:r>
      <w:r w:rsidR="0016121F" w:rsidRPr="008459B5">
        <w:rPr>
          <w:rFonts w:asciiTheme="minorHAnsi" w:hAnsiTheme="minorHAnsi" w:cstheme="minorHAnsi"/>
          <w:b/>
          <w:bCs/>
          <w:color w:val="1E1E1E"/>
        </w:rPr>
        <w:t>Caption styles</w:t>
      </w:r>
      <w:r w:rsidR="0016121F" w:rsidRPr="008459B5">
        <w:rPr>
          <w:rFonts w:asciiTheme="minorHAnsi" w:hAnsiTheme="minorHAnsi" w:cstheme="minorHAnsi"/>
          <w:color w:val="1E1E1E"/>
        </w:rPr>
        <w:t> </w:t>
      </w:r>
      <w:r w:rsidR="0016121F" w:rsidRPr="008459B5">
        <w:rPr>
          <w:rFonts w:asciiTheme="minorHAnsi" w:hAnsiTheme="minorHAnsi" w:cstheme="minorHAnsi"/>
          <w:noProof/>
          <w:color w:val="1E1E1E"/>
        </w:rPr>
        <w:drawing>
          <wp:inline distT="0" distB="0" distL="0" distR="0" wp14:anchorId="61D195C4" wp14:editId="406B59D1">
            <wp:extent cx="152400" cy="152400"/>
            <wp:effectExtent l="0" t="0" r="0" b="0"/>
            <wp:docPr id="17" name="Picture 17" descr="Color icon in Microsoft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lor icon in Microsoft Team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6121F" w:rsidRPr="008459B5">
        <w:rPr>
          <w:rFonts w:asciiTheme="minorHAnsi" w:hAnsiTheme="minorHAnsi" w:cstheme="minorHAnsi"/>
          <w:color w:val="1E1E1E"/>
        </w:rPr>
        <w:t> </w:t>
      </w:r>
    </w:p>
    <w:p w14:paraId="7A69E487" w14:textId="77777777" w:rsidR="0016121F" w:rsidRPr="008459B5" w:rsidRDefault="0016121F" w:rsidP="0016121F">
      <w:pPr>
        <w:pStyle w:val="NormalWeb"/>
        <w:rPr>
          <w:rFonts w:asciiTheme="minorHAnsi" w:hAnsiTheme="minorHAnsi" w:cstheme="minorHAnsi"/>
          <w:color w:val="1E1E1E"/>
        </w:rPr>
      </w:pPr>
      <w:r>
        <w:rPr>
          <w:rFonts w:asciiTheme="minorHAnsi" w:hAnsiTheme="minorHAnsi" w:cstheme="minorHAnsi"/>
          <w:noProof/>
          <w:color w:val="1E1E1E"/>
        </w:rPr>
        <w:drawing>
          <wp:inline distT="0" distB="0" distL="0" distR="0" wp14:anchorId="71618A0E" wp14:editId="3B3540D2">
            <wp:extent cx="4994431" cy="28067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97401" cy="2808369"/>
                    </a:xfrm>
                    <a:prstGeom prst="rect">
                      <a:avLst/>
                    </a:prstGeom>
                    <a:noFill/>
                    <a:ln>
                      <a:noFill/>
                    </a:ln>
                  </pic:spPr>
                </pic:pic>
              </a:graphicData>
            </a:graphic>
          </wp:inline>
        </w:drawing>
      </w:r>
    </w:p>
    <w:p w14:paraId="4B710D86" w14:textId="30F04911" w:rsidR="0016121F" w:rsidRDefault="00BC2EB2" w:rsidP="0016121F">
      <w:pPr>
        <w:pStyle w:val="NormalWeb"/>
        <w:numPr>
          <w:ilvl w:val="0"/>
          <w:numId w:val="46"/>
        </w:numPr>
        <w:ind w:left="450"/>
        <w:rPr>
          <w:rFonts w:asciiTheme="minorHAnsi" w:hAnsiTheme="minorHAnsi" w:cstheme="minorHAnsi"/>
          <w:color w:val="1E1E1E"/>
        </w:rPr>
      </w:pPr>
      <w:r>
        <w:rPr>
          <w:rFonts w:asciiTheme="minorHAnsi" w:hAnsiTheme="minorHAnsi" w:cstheme="minorHAnsi"/>
          <w:color w:val="1E1E1E"/>
        </w:rPr>
        <w:t>A panel will open on the right side of your screen, c</w:t>
      </w:r>
      <w:r w:rsidR="0016121F" w:rsidRPr="008459B5">
        <w:rPr>
          <w:rFonts w:asciiTheme="minorHAnsi" w:hAnsiTheme="minorHAnsi" w:cstheme="minorHAnsi"/>
          <w:color w:val="1E1E1E"/>
        </w:rPr>
        <w:t xml:space="preserve">hoose the color, position, and style </w:t>
      </w:r>
      <w:r>
        <w:rPr>
          <w:rFonts w:asciiTheme="minorHAnsi" w:hAnsiTheme="minorHAnsi" w:cstheme="minorHAnsi"/>
          <w:color w:val="1E1E1E"/>
        </w:rPr>
        <w:t xml:space="preserve">for your captions. </w:t>
      </w:r>
    </w:p>
    <w:p w14:paraId="7741CC41" w14:textId="05FA2224" w:rsidR="00ED7746" w:rsidRPr="007424F0" w:rsidRDefault="0016121F" w:rsidP="007424F0">
      <w:pPr>
        <w:pStyle w:val="NormalWeb"/>
        <w:ind w:left="-630"/>
        <w:rPr>
          <w:rFonts w:asciiTheme="minorHAnsi" w:hAnsiTheme="minorHAnsi" w:cstheme="minorHAnsi"/>
          <w:color w:val="1E1E1E"/>
        </w:rPr>
      </w:pPr>
      <w:r>
        <w:rPr>
          <w:rFonts w:asciiTheme="minorHAnsi" w:hAnsiTheme="minorHAnsi" w:cstheme="minorHAnsi"/>
          <w:b/>
          <w:bCs/>
          <w:noProof/>
          <w:color w:val="1E1E1E"/>
        </w:rPr>
        <w:drawing>
          <wp:inline distT="0" distB="0" distL="0" distR="0" wp14:anchorId="27CAA55C" wp14:editId="33B0C711">
            <wp:extent cx="4747846" cy="2668127"/>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59068" cy="2674433"/>
                    </a:xfrm>
                    <a:prstGeom prst="rect">
                      <a:avLst/>
                    </a:prstGeom>
                    <a:noFill/>
                    <a:ln>
                      <a:noFill/>
                    </a:ln>
                  </pic:spPr>
                </pic:pic>
              </a:graphicData>
            </a:graphic>
          </wp:inline>
        </w:drawing>
      </w:r>
    </w:p>
    <w:p w14:paraId="7AF03F71" w14:textId="217936A5" w:rsidR="004A3885" w:rsidRDefault="004A3885" w:rsidP="00AD13B7">
      <w:pPr>
        <w:pStyle w:val="Heading1"/>
        <w:rPr>
          <w:rFonts w:eastAsia="Times New Roman"/>
        </w:rPr>
      </w:pPr>
      <w:bookmarkStart w:id="64" w:name="_Appendix_F:_Joining"/>
      <w:bookmarkStart w:id="65" w:name="_Toc231309602"/>
      <w:bookmarkEnd w:id="64"/>
      <w:r>
        <w:rPr>
          <w:rFonts w:eastAsia="Times New Roman"/>
        </w:rPr>
        <w:lastRenderedPageBreak/>
        <w:t>Appendix F: Joining Microsoft Teams as a student or external participant</w:t>
      </w:r>
      <w:bookmarkEnd w:id="65"/>
      <w:r>
        <w:rPr>
          <w:rFonts w:eastAsia="Times New Roman"/>
        </w:rPr>
        <w:t xml:space="preserve"> </w:t>
      </w:r>
    </w:p>
    <w:p w14:paraId="42321947" w14:textId="1700A19F" w:rsidR="004A3885" w:rsidRDefault="004A3885" w:rsidP="004A3885"/>
    <w:p w14:paraId="241D988C" w14:textId="3500C15A" w:rsidR="001518E0" w:rsidRDefault="004A3885" w:rsidP="001518E0">
      <w:r>
        <w:t xml:space="preserve">If you have been invited to join a Microsoft Teams meeting by a KPU employee or instructor, you need to join the meeting </w:t>
      </w:r>
      <w:r w:rsidR="001518E0">
        <w:t xml:space="preserve">through an internet browser. </w:t>
      </w:r>
    </w:p>
    <w:p w14:paraId="4FF49FB7" w14:textId="68456BC3" w:rsidR="001518E0" w:rsidRDefault="001518E0" w:rsidP="001518E0">
      <w:pPr>
        <w:pStyle w:val="ListParagraph"/>
        <w:numPr>
          <w:ilvl w:val="1"/>
          <w:numId w:val="40"/>
        </w:numPr>
      </w:pPr>
      <w:r w:rsidRPr="00D2768A">
        <w:t xml:space="preserve">Open the meeting link in Google Chrome </w:t>
      </w:r>
    </w:p>
    <w:p w14:paraId="4A43FCC5" w14:textId="77777777" w:rsidR="00C90533" w:rsidRPr="00D2768A" w:rsidRDefault="00C90533" w:rsidP="00C90533">
      <w:pPr>
        <w:pStyle w:val="ListParagraph"/>
        <w:ind w:left="792"/>
      </w:pPr>
    </w:p>
    <w:p w14:paraId="563C5ED3" w14:textId="70149202" w:rsidR="001518E0" w:rsidRDefault="001518E0" w:rsidP="001518E0">
      <w:pPr>
        <w:pStyle w:val="ListParagraph"/>
        <w:numPr>
          <w:ilvl w:val="1"/>
          <w:numId w:val="40"/>
        </w:numPr>
      </w:pPr>
      <w:r w:rsidRPr="00D2768A">
        <w:t>Click on the Microsoft Team Meeting link. Then, on the next window, cancel the request to op</w:t>
      </w:r>
      <w:r w:rsidR="00D2768A" w:rsidRPr="00D2768A">
        <w:t xml:space="preserve">en Microsoft Teams and </w:t>
      </w:r>
      <w:r w:rsidR="00A814E3">
        <w:t>select</w:t>
      </w:r>
      <w:r w:rsidR="00D2768A" w:rsidRPr="00D2768A">
        <w:t xml:space="preserve"> “Continue on this browser.” </w:t>
      </w:r>
      <w:r w:rsidRPr="00D2768A">
        <w:t xml:space="preserve">  </w:t>
      </w:r>
    </w:p>
    <w:p w14:paraId="4EA342C5" w14:textId="77777777" w:rsidR="00C90533" w:rsidRDefault="00C90533" w:rsidP="00C90533">
      <w:pPr>
        <w:pStyle w:val="ListParagraph"/>
        <w:ind w:left="792"/>
      </w:pPr>
    </w:p>
    <w:p w14:paraId="688A024D" w14:textId="3E56B5DE" w:rsidR="00C90533" w:rsidRDefault="00C90533" w:rsidP="001518E0">
      <w:pPr>
        <w:pStyle w:val="ListParagraph"/>
        <w:numPr>
          <w:ilvl w:val="1"/>
          <w:numId w:val="40"/>
        </w:numPr>
      </w:pPr>
      <w:r>
        <w:t xml:space="preserve">If a permissions request appears, </w:t>
      </w:r>
      <w:r w:rsidR="00A814E3">
        <w:t>select</w:t>
      </w:r>
      <w:r>
        <w:t xml:space="preserve"> “Allow this time” to ensure your camera and microphone will work during the meeting. If you do not allow permission, the audio and video will not work when you join the meeting. </w:t>
      </w:r>
    </w:p>
    <w:p w14:paraId="11873797" w14:textId="77777777" w:rsidR="00C90533" w:rsidRDefault="00C90533" w:rsidP="00C90533">
      <w:pPr>
        <w:pStyle w:val="ListParagraph"/>
      </w:pPr>
    </w:p>
    <w:p w14:paraId="7F4A09D6" w14:textId="78E5AF7F" w:rsidR="00D2768A" w:rsidRDefault="00C90533" w:rsidP="001518E0">
      <w:pPr>
        <w:pStyle w:val="ListParagraph"/>
        <w:numPr>
          <w:ilvl w:val="1"/>
          <w:numId w:val="40"/>
        </w:numPr>
      </w:pPr>
      <w:r>
        <w:t>Another screen will appear. Type in your name</w:t>
      </w:r>
      <w:r w:rsidR="00951362">
        <w:t>,</w:t>
      </w:r>
      <w:r>
        <w:t xml:space="preserve"> </w:t>
      </w:r>
      <w:r w:rsidR="00A814E3">
        <w:t xml:space="preserve">select </w:t>
      </w:r>
      <w:r>
        <w:t xml:space="preserve">“Join </w:t>
      </w:r>
      <w:r w:rsidR="00951362">
        <w:t>now,</w:t>
      </w:r>
      <w:r>
        <w:t xml:space="preserve">” </w:t>
      </w:r>
      <w:r w:rsidR="00951362">
        <w:t xml:space="preserve">and wait for the meeting host to let you into the meeting. </w:t>
      </w:r>
    </w:p>
    <w:p w14:paraId="7E861DD7" w14:textId="680F958E" w:rsidR="005D132E" w:rsidRDefault="00C90533" w:rsidP="00A814E3">
      <w:r>
        <w:t>It is recommended that attendees initially join the meeting with their microphone muted to avoid audio feedback, and unmute the mic when needed.</w:t>
      </w:r>
    </w:p>
    <w:p w14:paraId="188CAE83" w14:textId="788E763C" w:rsidR="00D2768A" w:rsidRDefault="005D132E" w:rsidP="00A814E3">
      <w:r>
        <w:br w:type="page"/>
      </w:r>
    </w:p>
    <w:p w14:paraId="3BA30010" w14:textId="192E9878" w:rsidR="001518E0" w:rsidRPr="00A814E3" w:rsidRDefault="00C90533" w:rsidP="00C90533">
      <w:pPr>
        <w:rPr>
          <w:b/>
          <w:bCs/>
        </w:rPr>
      </w:pPr>
      <w:r w:rsidRPr="00A814E3">
        <w:rPr>
          <w:b/>
          <w:bCs/>
        </w:rPr>
        <w:lastRenderedPageBreak/>
        <w:t xml:space="preserve">View screenshots of the </w:t>
      </w:r>
      <w:r w:rsidR="00A814E3" w:rsidRPr="00A814E3">
        <w:rPr>
          <w:b/>
          <w:bCs/>
        </w:rPr>
        <w:t>step-by-step</w:t>
      </w:r>
      <w:r w:rsidRPr="00A814E3">
        <w:rPr>
          <w:b/>
          <w:bCs/>
        </w:rPr>
        <w:t xml:space="preserve"> instructions below:</w:t>
      </w:r>
    </w:p>
    <w:p w14:paraId="60931BDA" w14:textId="7FCCB550" w:rsidR="00C90533" w:rsidRPr="00A814E3" w:rsidRDefault="005D132E" w:rsidP="00A814E3">
      <w:pPr>
        <w:pStyle w:val="ListParagraph"/>
        <w:numPr>
          <w:ilvl w:val="1"/>
          <w:numId w:val="8"/>
        </w:numPr>
      </w:pPr>
      <w:r>
        <w:t>Select</w:t>
      </w:r>
      <w:r w:rsidR="00C90533" w:rsidRPr="00A814E3">
        <w:t xml:space="preserve"> “cancel” </w:t>
      </w:r>
    </w:p>
    <w:p w14:paraId="78880776" w14:textId="7E65C0DA" w:rsidR="00C90533" w:rsidRPr="00A814E3" w:rsidRDefault="00951362" w:rsidP="00A814E3">
      <w:pPr>
        <w:pStyle w:val="ListParagraph"/>
        <w:ind w:left="792"/>
        <w:rPr>
          <w:b/>
          <w:bCs/>
        </w:rPr>
      </w:pPr>
      <w:r>
        <w:rPr>
          <w:b/>
          <w:bCs/>
          <w:noProof/>
        </w:rPr>
        <mc:AlternateContent>
          <mc:Choice Requires="wps">
            <w:drawing>
              <wp:anchor distT="0" distB="0" distL="114300" distR="114300" simplePos="0" relativeHeight="251663360" behindDoc="0" locked="0" layoutInCell="1" allowOverlap="1" wp14:anchorId="4B093BCC" wp14:editId="0E2380B6">
                <wp:simplePos x="0" y="0"/>
                <wp:positionH relativeFrom="column">
                  <wp:posOffset>4474210</wp:posOffset>
                </wp:positionH>
                <wp:positionV relativeFrom="paragraph">
                  <wp:posOffset>1002607</wp:posOffset>
                </wp:positionV>
                <wp:extent cx="527189" cy="167986"/>
                <wp:effectExtent l="19050" t="19050" r="25400" b="41910"/>
                <wp:wrapNone/>
                <wp:docPr id="29" name="Arrow: Right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27189" cy="167986"/>
                        </a:xfrm>
                        <a:prstGeom prst="rightArrow">
                          <a:avLst/>
                        </a:prstGeom>
                        <a:solidFill>
                          <a:srgbClr val="FF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1D9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 o:spid="_x0000_s1026" type="#_x0000_t13" alt="&quot;&quot;" style="position:absolute;margin-left:352.3pt;margin-top:78.95pt;width:41.5pt;height:13.2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" adj="18159" fillcolor="red" strokecolor="yellow" strokeweight="1pt"/>
            </w:pict>
          </mc:Fallback>
        </mc:AlternateContent>
      </w:r>
      <w:r w:rsidR="00D2768A">
        <w:rPr>
          <w:b/>
          <w:bCs/>
          <w:noProof/>
        </w:rPr>
        <w:drawing>
          <wp:inline distT="0" distB="0" distL="0" distR="0" wp14:anchorId="680AFE40" wp14:editId="4CDD3EC3">
            <wp:extent cx="5938865" cy="3338945"/>
            <wp:effectExtent l="0" t="0" r="508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7817" cy="3343978"/>
                    </a:xfrm>
                    <a:prstGeom prst="rect">
                      <a:avLst/>
                    </a:prstGeom>
                    <a:noFill/>
                    <a:ln>
                      <a:noFill/>
                    </a:ln>
                  </pic:spPr>
                </pic:pic>
              </a:graphicData>
            </a:graphic>
          </wp:inline>
        </w:drawing>
      </w:r>
    </w:p>
    <w:p w14:paraId="499B1391" w14:textId="5D4A89D3" w:rsidR="00C90533" w:rsidRDefault="00C90533" w:rsidP="001518E0">
      <w:pPr>
        <w:pStyle w:val="ListParagraph"/>
        <w:ind w:left="792"/>
        <w:rPr>
          <w:b/>
          <w:bCs/>
        </w:rPr>
      </w:pPr>
    </w:p>
    <w:p w14:paraId="0F964FED" w14:textId="467D5BAA" w:rsidR="00C90533" w:rsidRPr="00A814E3" w:rsidRDefault="005D132E" w:rsidP="00C90533">
      <w:pPr>
        <w:pStyle w:val="ListParagraph"/>
        <w:numPr>
          <w:ilvl w:val="1"/>
          <w:numId w:val="8"/>
        </w:numPr>
      </w:pPr>
      <w:r>
        <w:t>Select</w:t>
      </w:r>
      <w:r w:rsidR="00C90533" w:rsidRPr="00A814E3">
        <w:t xml:space="preserve"> “Continue on this browser.” </w:t>
      </w:r>
    </w:p>
    <w:p w14:paraId="542E5C1E" w14:textId="0EBD4155" w:rsidR="00C90533" w:rsidRDefault="00C90533" w:rsidP="001518E0">
      <w:pPr>
        <w:pStyle w:val="ListParagraph"/>
        <w:ind w:left="792"/>
        <w:rPr>
          <w:b/>
          <w:bCs/>
        </w:rPr>
      </w:pPr>
    </w:p>
    <w:p w14:paraId="46E16324" w14:textId="23F151FC" w:rsidR="00A814E3" w:rsidRDefault="00951362" w:rsidP="00A814E3">
      <w:pPr>
        <w:pStyle w:val="ListParagraph"/>
        <w:ind w:left="792"/>
        <w:rPr>
          <w:b/>
          <w:bCs/>
        </w:rPr>
      </w:pPr>
      <w:r>
        <w:rPr>
          <w:b/>
          <w:bCs/>
          <w:noProof/>
        </w:rPr>
        <mc:AlternateContent>
          <mc:Choice Requires="wps">
            <w:drawing>
              <wp:anchor distT="0" distB="0" distL="114300" distR="114300" simplePos="0" relativeHeight="251661312" behindDoc="0" locked="0" layoutInCell="1" allowOverlap="1" wp14:anchorId="1DDA8BDC" wp14:editId="030D6EBB">
                <wp:simplePos x="0" y="0"/>
                <wp:positionH relativeFrom="column">
                  <wp:posOffset>3891280</wp:posOffset>
                </wp:positionH>
                <wp:positionV relativeFrom="paragraph">
                  <wp:posOffset>1783773</wp:posOffset>
                </wp:positionV>
                <wp:extent cx="527189" cy="167986"/>
                <wp:effectExtent l="19050" t="19050" r="25400" b="41910"/>
                <wp:wrapNone/>
                <wp:docPr id="24" name="Arrow: Right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27189" cy="167986"/>
                        </a:xfrm>
                        <a:prstGeom prst="rightArrow">
                          <a:avLst/>
                        </a:prstGeom>
                        <a:solidFill>
                          <a:srgbClr val="FF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3B05" id="Arrow: Right 24" o:spid="_x0000_s1026" type="#_x0000_t13" alt="&quot;&quot;" style="position:absolute;margin-left:306.4pt;margin-top:140.45pt;width:41.5pt;height:13.2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" adj="18159" fillcolor="red" strokecolor="yellow" strokeweight="1pt"/>
            </w:pict>
          </mc:Fallback>
        </mc:AlternateContent>
      </w:r>
      <w:r w:rsidR="00D2768A">
        <w:rPr>
          <w:b/>
          <w:bCs/>
          <w:noProof/>
        </w:rPr>
        <w:drawing>
          <wp:inline distT="0" distB="0" distL="0" distR="0" wp14:anchorId="18E69E9F" wp14:editId="5EBD95C1">
            <wp:extent cx="5511728" cy="3098800"/>
            <wp:effectExtent l="0" t="0" r="0" b="635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1317" cy="3104191"/>
                    </a:xfrm>
                    <a:prstGeom prst="rect">
                      <a:avLst/>
                    </a:prstGeom>
                    <a:noFill/>
                    <a:ln>
                      <a:noFill/>
                    </a:ln>
                  </pic:spPr>
                </pic:pic>
              </a:graphicData>
            </a:graphic>
          </wp:inline>
        </w:drawing>
      </w:r>
    </w:p>
    <w:p w14:paraId="7BE2F806" w14:textId="722DE4CB" w:rsidR="00A814E3" w:rsidRDefault="00A814E3" w:rsidP="00A814E3">
      <w:pPr>
        <w:pStyle w:val="ListParagraph"/>
        <w:ind w:left="792"/>
        <w:rPr>
          <w:b/>
          <w:bCs/>
        </w:rPr>
      </w:pPr>
    </w:p>
    <w:p w14:paraId="65AF2233" w14:textId="0ABFF272" w:rsidR="005D132E" w:rsidRDefault="005D132E" w:rsidP="00A814E3">
      <w:pPr>
        <w:pStyle w:val="ListParagraph"/>
        <w:ind w:left="792"/>
        <w:rPr>
          <w:b/>
          <w:bCs/>
        </w:rPr>
      </w:pPr>
    </w:p>
    <w:p w14:paraId="00C4B2D2" w14:textId="77777777" w:rsidR="005D132E" w:rsidRPr="00A814E3" w:rsidRDefault="005D132E" w:rsidP="00A814E3">
      <w:pPr>
        <w:pStyle w:val="ListParagraph"/>
        <w:ind w:left="792"/>
        <w:rPr>
          <w:b/>
          <w:bCs/>
        </w:rPr>
      </w:pPr>
    </w:p>
    <w:p w14:paraId="58DCE044" w14:textId="6A3AF09F" w:rsidR="00C90533" w:rsidRPr="00A814E3" w:rsidRDefault="005D132E" w:rsidP="00C90533">
      <w:pPr>
        <w:pStyle w:val="ListParagraph"/>
        <w:numPr>
          <w:ilvl w:val="1"/>
          <w:numId w:val="8"/>
        </w:numPr>
      </w:pPr>
      <w:r>
        <w:lastRenderedPageBreak/>
        <w:t>Select</w:t>
      </w:r>
      <w:r w:rsidR="00C90533" w:rsidRPr="00A814E3">
        <w:t xml:space="preserve"> “Allow this time.” </w:t>
      </w:r>
    </w:p>
    <w:p w14:paraId="4C24BE54" w14:textId="06D74121" w:rsidR="004A3885" w:rsidRDefault="00C90533">
      <w:pPr>
        <w:rPr>
          <w:rFonts w:eastAsia="Times New Roman"/>
          <w:color w:val="1F3763"/>
          <w:sz w:val="32"/>
          <w:szCs w:val="32"/>
        </w:rPr>
      </w:pPr>
      <w:r>
        <w:rPr>
          <w:rFonts w:eastAsia="Times New Roman"/>
          <w:noProof/>
        </w:rPr>
        <w:drawing>
          <wp:inline distT="0" distB="0" distL="0" distR="0" wp14:anchorId="3E8B089F" wp14:editId="2A2701EE">
            <wp:extent cx="5943600" cy="33401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0AEA3881" w14:textId="42A7936C" w:rsidR="00951362" w:rsidRDefault="00951362">
      <w:pPr>
        <w:rPr>
          <w:rFonts w:eastAsia="Times New Roman"/>
          <w:color w:val="1F3763"/>
          <w:sz w:val="32"/>
          <w:szCs w:val="32"/>
        </w:rPr>
      </w:pPr>
    </w:p>
    <w:p w14:paraId="31CF5DA4" w14:textId="3C198B98" w:rsidR="00951362" w:rsidRPr="00951362" w:rsidRDefault="00951362" w:rsidP="00951362">
      <w:pPr>
        <w:pStyle w:val="ListParagraph"/>
        <w:numPr>
          <w:ilvl w:val="1"/>
          <w:numId w:val="8"/>
        </w:numPr>
      </w:pPr>
      <w:r>
        <w:t xml:space="preserve">Type in your name, click </w:t>
      </w:r>
      <w:r w:rsidR="00A814E3">
        <w:t>“</w:t>
      </w:r>
      <w:r>
        <w:t xml:space="preserve">join now,” and wait for the host to let you into the meeting. </w:t>
      </w:r>
    </w:p>
    <w:p w14:paraId="787B0447" w14:textId="7003177B" w:rsidR="00A814E3" w:rsidRDefault="00951362">
      <w:pPr>
        <w:rPr>
          <w:rFonts w:eastAsia="Times New Roman"/>
          <w:color w:val="1F3763"/>
          <w:sz w:val="32"/>
          <w:szCs w:val="32"/>
        </w:rPr>
      </w:pPr>
      <w:r>
        <w:rPr>
          <w:rFonts w:eastAsia="Times New Roman"/>
          <w:noProof/>
          <w:color w:val="1F3763"/>
          <w:sz w:val="32"/>
          <w:szCs w:val="32"/>
        </w:rPr>
        <w:drawing>
          <wp:inline distT="0" distB="0" distL="0" distR="0" wp14:anchorId="562F6D85" wp14:editId="3581C1C2">
            <wp:extent cx="5943600" cy="33401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6BB31344" w14:textId="5FEF3039" w:rsidR="00BF0CEF" w:rsidRDefault="00641416" w:rsidP="00AD13B7">
      <w:pPr>
        <w:pStyle w:val="Heading1"/>
        <w:rPr>
          <w:rFonts w:eastAsia="Times New Roman"/>
        </w:rPr>
      </w:pPr>
      <w:bookmarkStart w:id="66" w:name="_Toc231309603"/>
      <w:r>
        <w:rPr>
          <w:rFonts w:eastAsia="Times New Roman"/>
        </w:rPr>
        <w:lastRenderedPageBreak/>
        <w:t xml:space="preserve">Appendix </w:t>
      </w:r>
      <w:r w:rsidR="00951362">
        <w:rPr>
          <w:rFonts w:eastAsia="Times New Roman"/>
        </w:rPr>
        <w:t>G</w:t>
      </w:r>
      <w:r w:rsidR="006972C8">
        <w:rPr>
          <w:rFonts w:eastAsia="Times New Roman"/>
        </w:rPr>
        <w:t>: Summary of KPU Resources</w:t>
      </w:r>
      <w:bookmarkEnd w:id="66"/>
      <w:r w:rsidR="006972C8">
        <w:rPr>
          <w:rFonts w:eastAsia="Times New Roman"/>
        </w:rPr>
        <w:t xml:space="preserve"> </w:t>
      </w:r>
    </w:p>
    <w:p w14:paraId="4FF707B8" w14:textId="77777777" w:rsidR="00BF0CEF" w:rsidRPr="00036080" w:rsidRDefault="00BF0CEF" w:rsidP="00BF0CEF"/>
    <w:p w14:paraId="7E818EF6" w14:textId="77777777" w:rsidR="009D35C1" w:rsidRPr="002946B6" w:rsidRDefault="009D35C1" w:rsidP="009D35C1">
      <w:r w:rsidRPr="002946B6">
        <w:t xml:space="preserve">KPU Library Services </w:t>
      </w:r>
    </w:p>
    <w:p w14:paraId="4B567B83" w14:textId="6D87B5F7" w:rsidR="009D35C1" w:rsidRPr="00652EC6" w:rsidRDefault="00EB2627" w:rsidP="009825E4">
      <w:pPr>
        <w:pStyle w:val="ListParagraph"/>
        <w:numPr>
          <w:ilvl w:val="0"/>
          <w:numId w:val="42"/>
        </w:numPr>
        <w:spacing w:after="0"/>
        <w:rPr>
          <w:rStyle w:val="Hyperlink"/>
          <w:color w:val="auto"/>
          <w:szCs w:val="24"/>
        </w:rPr>
      </w:pPr>
      <w:r w:rsidRPr="002946B6">
        <w:rPr>
          <w:rStyle w:val="Hyperlink"/>
          <w:color w:val="auto"/>
          <w:szCs w:val="24"/>
          <w:u w:val="none"/>
        </w:rPr>
        <w:t>Assistive Technology available at KPU Libraries</w:t>
      </w:r>
      <w:r w:rsidRPr="002946B6">
        <w:rPr>
          <w:rStyle w:val="Hyperlink"/>
          <w:color w:val="0070C0"/>
          <w:szCs w:val="24"/>
          <w:u w:val="none"/>
        </w:rPr>
        <w:t xml:space="preserve"> </w:t>
      </w:r>
      <w:hyperlink r:id="rId43">
        <w:r w:rsidRPr="002946B6">
          <w:rPr>
            <w:rStyle w:val="Hyperlink"/>
            <w:color w:val="0070C0"/>
            <w:szCs w:val="24"/>
          </w:rPr>
          <w:t>list</w:t>
        </w:r>
      </w:hyperlink>
    </w:p>
    <w:p w14:paraId="0A5CB4C0" w14:textId="1A8719C3" w:rsidR="00652EC6" w:rsidRPr="002946B6" w:rsidRDefault="00652EC6" w:rsidP="009825E4">
      <w:pPr>
        <w:pStyle w:val="ListParagraph"/>
        <w:numPr>
          <w:ilvl w:val="0"/>
          <w:numId w:val="42"/>
        </w:numPr>
        <w:spacing w:after="0"/>
        <w:rPr>
          <w:rStyle w:val="Hyperlink"/>
          <w:color w:val="auto"/>
          <w:szCs w:val="24"/>
        </w:rPr>
      </w:pPr>
      <w:r w:rsidRPr="00E95DED">
        <w:rPr>
          <w:rStyle w:val="Hyperlink"/>
          <w:color w:val="auto"/>
          <w:szCs w:val="24"/>
          <w:u w:val="none"/>
        </w:rPr>
        <w:t>Complete inventory of equipment available to borrow from KPU Libraries</w:t>
      </w:r>
      <w:r>
        <w:rPr>
          <w:rStyle w:val="Hyperlink"/>
          <w:color w:val="0070C0"/>
          <w:szCs w:val="24"/>
          <w:u w:val="none"/>
        </w:rPr>
        <w:t xml:space="preserve"> </w:t>
      </w:r>
      <w:hyperlink r:id="rId44" w:history="1">
        <w:r w:rsidRPr="00652EC6">
          <w:rPr>
            <w:rStyle w:val="Hyperlink"/>
            <w:szCs w:val="24"/>
          </w:rPr>
          <w:t>list</w:t>
        </w:r>
      </w:hyperlink>
      <w:r>
        <w:rPr>
          <w:rStyle w:val="Hyperlink"/>
          <w:color w:val="0070C0"/>
          <w:szCs w:val="24"/>
          <w:u w:val="none"/>
        </w:rPr>
        <w:t xml:space="preserve"> </w:t>
      </w:r>
    </w:p>
    <w:p w14:paraId="4995D845" w14:textId="172BA95B" w:rsidR="00EB2627" w:rsidRPr="002946B6" w:rsidRDefault="00EB2627" w:rsidP="002946B6">
      <w:pPr>
        <w:pStyle w:val="ListParagraph"/>
        <w:numPr>
          <w:ilvl w:val="0"/>
          <w:numId w:val="42"/>
        </w:numPr>
        <w:rPr>
          <w:szCs w:val="24"/>
        </w:rPr>
      </w:pPr>
      <w:r w:rsidRPr="00EB2627">
        <w:rPr>
          <w:szCs w:val="24"/>
        </w:rPr>
        <w:t xml:space="preserve">Braille Printing at KPU </w:t>
      </w:r>
      <w:hyperlink r:id="rId45" w:history="1">
        <w:r w:rsidRPr="00EB2627">
          <w:rPr>
            <w:rStyle w:val="Hyperlink"/>
            <w:szCs w:val="24"/>
          </w:rPr>
          <w:t>Information</w:t>
        </w:r>
      </w:hyperlink>
    </w:p>
    <w:p w14:paraId="1F114778" w14:textId="77777777" w:rsidR="00EB2627" w:rsidRDefault="00EB2627" w:rsidP="00EB2627">
      <w:pPr>
        <w:spacing w:after="0" w:line="240" w:lineRule="auto"/>
      </w:pPr>
    </w:p>
    <w:p w14:paraId="3E5D2CD6" w14:textId="77777777" w:rsidR="009D35C1" w:rsidRDefault="009D35C1" w:rsidP="009D35C1">
      <w:r>
        <w:t xml:space="preserve">KPU Teaching and Learning Knowledge Base </w:t>
      </w:r>
    </w:p>
    <w:p w14:paraId="178DE436" w14:textId="77777777" w:rsidR="009D35C1" w:rsidRPr="00243FE0" w:rsidRDefault="00544807" w:rsidP="009825E4">
      <w:pPr>
        <w:pStyle w:val="ListParagraph"/>
        <w:numPr>
          <w:ilvl w:val="0"/>
          <w:numId w:val="43"/>
        </w:numPr>
      </w:pPr>
      <w:hyperlink r:id="rId46" w:history="1">
        <w:r w:rsidR="009D35C1" w:rsidRPr="002946B6">
          <w:rPr>
            <w:rStyle w:val="Hyperlink"/>
            <w:color w:val="0070C0"/>
            <w:szCs w:val="24"/>
          </w:rPr>
          <w:t>Conferencing Tools Information</w:t>
        </w:r>
        <w:r w:rsidR="009D35C1" w:rsidRPr="00243FE0">
          <w:rPr>
            <w:rStyle w:val="Hyperlink"/>
            <w:color w:val="auto"/>
            <w:szCs w:val="24"/>
          </w:rPr>
          <w:t>:</w:t>
        </w:r>
      </w:hyperlink>
      <w:r w:rsidR="009D35C1" w:rsidRPr="00243FE0">
        <w:rPr>
          <w:szCs w:val="24"/>
        </w:rPr>
        <w:t xml:space="preserve"> Learn about the features and drawbacks between Zoom and Microsoft Teams, review accessibility features</w:t>
      </w:r>
    </w:p>
    <w:p w14:paraId="3978B69F" w14:textId="77777777" w:rsidR="009D35C1" w:rsidRPr="00243FE0" w:rsidRDefault="009D35C1" w:rsidP="009825E4">
      <w:pPr>
        <w:pStyle w:val="ListParagraph"/>
        <w:numPr>
          <w:ilvl w:val="0"/>
          <w:numId w:val="43"/>
        </w:numPr>
        <w:spacing w:after="0"/>
        <w:rPr>
          <w:szCs w:val="24"/>
        </w:rPr>
      </w:pPr>
      <w:r w:rsidRPr="00243FE0">
        <w:rPr>
          <w:szCs w:val="24"/>
        </w:rPr>
        <w:t xml:space="preserve">How to turn on live transcriptions and closed captions in </w:t>
      </w:r>
      <w:hyperlink r:id="rId47">
        <w:r w:rsidRPr="002946B6">
          <w:rPr>
            <w:rStyle w:val="Hyperlink"/>
            <w:color w:val="0070C0"/>
            <w:szCs w:val="24"/>
          </w:rPr>
          <w:t>Zoom</w:t>
        </w:r>
      </w:hyperlink>
      <w:r w:rsidRPr="00243FE0">
        <w:rPr>
          <w:szCs w:val="24"/>
        </w:rPr>
        <w:t xml:space="preserve"> </w:t>
      </w:r>
    </w:p>
    <w:p w14:paraId="6702C4C8" w14:textId="20258EE5" w:rsidR="009D35C1" w:rsidRDefault="009D35C1" w:rsidP="009825E4">
      <w:pPr>
        <w:pStyle w:val="ListParagraph"/>
        <w:numPr>
          <w:ilvl w:val="0"/>
          <w:numId w:val="43"/>
        </w:numPr>
        <w:spacing w:after="0"/>
        <w:rPr>
          <w:szCs w:val="24"/>
        </w:rPr>
      </w:pPr>
      <w:r w:rsidRPr="00243FE0">
        <w:rPr>
          <w:szCs w:val="24"/>
        </w:rPr>
        <w:t xml:space="preserve">How to access your meeting transcript in </w:t>
      </w:r>
      <w:hyperlink r:id="rId48">
        <w:r w:rsidRPr="002946B6">
          <w:rPr>
            <w:rStyle w:val="Hyperlink"/>
            <w:color w:val="0070C0"/>
            <w:szCs w:val="24"/>
          </w:rPr>
          <w:t>Zoom</w:t>
        </w:r>
      </w:hyperlink>
      <w:r w:rsidRPr="002946B6">
        <w:rPr>
          <w:color w:val="0070C0"/>
          <w:szCs w:val="24"/>
        </w:rPr>
        <w:t xml:space="preserve"> </w:t>
      </w:r>
    </w:p>
    <w:p w14:paraId="5BE7B005" w14:textId="7074731A" w:rsidR="00EB2627" w:rsidRPr="00243FE0" w:rsidRDefault="00EB2627" w:rsidP="009825E4">
      <w:pPr>
        <w:pStyle w:val="ListParagraph"/>
        <w:numPr>
          <w:ilvl w:val="0"/>
          <w:numId w:val="43"/>
        </w:numPr>
        <w:spacing w:after="0"/>
        <w:rPr>
          <w:szCs w:val="24"/>
        </w:rPr>
      </w:pPr>
      <w:r>
        <w:rPr>
          <w:szCs w:val="24"/>
        </w:rPr>
        <w:t xml:space="preserve">Technology to Support Accessible Learning Resource </w:t>
      </w:r>
      <w:hyperlink r:id="rId49" w:history="1">
        <w:r>
          <w:rPr>
            <w:rStyle w:val="Hyperlink"/>
            <w:szCs w:val="24"/>
          </w:rPr>
          <w:t>site</w:t>
        </w:r>
      </w:hyperlink>
      <w:r>
        <w:rPr>
          <w:szCs w:val="24"/>
        </w:rPr>
        <w:t xml:space="preserve"> </w:t>
      </w:r>
    </w:p>
    <w:p w14:paraId="518BBA29" w14:textId="77777777" w:rsidR="00951362" w:rsidRDefault="00951362" w:rsidP="009D35C1"/>
    <w:p w14:paraId="7E3576BC" w14:textId="0A6AD3FF" w:rsidR="009D35C1" w:rsidRPr="002946B6" w:rsidRDefault="009D35C1" w:rsidP="009D35C1">
      <w:r w:rsidRPr="002946B6">
        <w:t xml:space="preserve">Other KPU Resources: </w:t>
      </w:r>
    </w:p>
    <w:p w14:paraId="11343E1E" w14:textId="4DB4CDFC" w:rsidR="00951362" w:rsidRPr="00951362" w:rsidRDefault="00951362" w:rsidP="009825E4">
      <w:pPr>
        <w:pStyle w:val="ListParagraph"/>
        <w:numPr>
          <w:ilvl w:val="0"/>
          <w:numId w:val="44"/>
        </w:numPr>
        <w:spacing w:after="0"/>
        <w:rPr>
          <w:szCs w:val="24"/>
        </w:rPr>
      </w:pPr>
      <w:r>
        <w:rPr>
          <w:szCs w:val="24"/>
        </w:rPr>
        <w:t xml:space="preserve">KPU IT Services Commonly Asked Questions about Microsoft Teams on </w:t>
      </w:r>
      <w:proofErr w:type="spellStart"/>
      <w:r>
        <w:rPr>
          <w:szCs w:val="24"/>
        </w:rPr>
        <w:t>Sharepoint</w:t>
      </w:r>
      <w:proofErr w:type="spellEnd"/>
      <w:r>
        <w:rPr>
          <w:szCs w:val="24"/>
        </w:rPr>
        <w:t xml:space="preserve"> (KPU employee login required) </w:t>
      </w:r>
    </w:p>
    <w:p w14:paraId="6419034E" w14:textId="65E78029" w:rsidR="009D35C1" w:rsidRPr="005D132E" w:rsidRDefault="00544807" w:rsidP="009825E4">
      <w:pPr>
        <w:pStyle w:val="ListParagraph"/>
        <w:numPr>
          <w:ilvl w:val="0"/>
          <w:numId w:val="44"/>
        </w:numPr>
        <w:spacing w:after="0"/>
        <w:rPr>
          <w:rStyle w:val="Hyperlink"/>
          <w:color w:val="auto"/>
          <w:szCs w:val="24"/>
          <w:u w:val="none"/>
        </w:rPr>
      </w:pPr>
      <w:hyperlink r:id="rId50" w:history="1">
        <w:r w:rsidR="00AD13B7" w:rsidRPr="005D132E">
          <w:rPr>
            <w:rStyle w:val="Hyperlink"/>
            <w:color w:val="auto"/>
            <w:szCs w:val="24"/>
            <w:u w:val="none"/>
          </w:rPr>
          <w:t>KPU’s Office of Equity and Inclusive Communities</w:t>
        </w:r>
        <w:r w:rsidR="009D35C1" w:rsidRPr="002946B6">
          <w:rPr>
            <w:rStyle w:val="Hyperlink"/>
            <w:color w:val="auto"/>
            <w:szCs w:val="24"/>
            <w:u w:val="none"/>
          </w:rPr>
          <w:t xml:space="preserve"> Accessible Events </w:t>
        </w:r>
        <w:r w:rsidR="009D35C1" w:rsidRPr="002946B6">
          <w:rPr>
            <w:rStyle w:val="Hyperlink"/>
            <w:color w:val="0070C0"/>
            <w:szCs w:val="24"/>
          </w:rPr>
          <w:t>Checklist</w:t>
        </w:r>
      </w:hyperlink>
    </w:p>
    <w:p w14:paraId="7EE66E38" w14:textId="00D772E8" w:rsidR="005D132E" w:rsidRPr="002946B6" w:rsidRDefault="00AD13B7" w:rsidP="009825E4">
      <w:pPr>
        <w:pStyle w:val="ListParagraph"/>
        <w:numPr>
          <w:ilvl w:val="0"/>
          <w:numId w:val="44"/>
        </w:numPr>
        <w:spacing w:after="0"/>
        <w:rPr>
          <w:rStyle w:val="Hyperlink"/>
          <w:color w:val="auto"/>
          <w:szCs w:val="24"/>
          <w:u w:val="none"/>
        </w:rPr>
      </w:pPr>
      <w:r w:rsidRPr="00AD13B7">
        <w:rPr>
          <w:rStyle w:val="Hyperlink"/>
          <w:color w:val="auto"/>
          <w:szCs w:val="24"/>
          <w:u w:val="none"/>
        </w:rPr>
        <w:t>KPU’s Office of Equity and Inclusive Communities</w:t>
      </w:r>
      <w:r>
        <w:rPr>
          <w:rStyle w:val="Hyperlink"/>
          <w:color w:val="auto"/>
          <w:szCs w:val="24"/>
          <w:u w:val="none"/>
        </w:rPr>
        <w:t xml:space="preserve"> Pride </w:t>
      </w:r>
      <w:hyperlink r:id="rId51" w:history="1">
        <w:r w:rsidRPr="006A2B4F">
          <w:rPr>
            <w:rStyle w:val="Hyperlink"/>
            <w:szCs w:val="24"/>
          </w:rPr>
          <w:t>resource</w:t>
        </w:r>
      </w:hyperlink>
      <w:r>
        <w:rPr>
          <w:rStyle w:val="Hyperlink"/>
          <w:color w:val="auto"/>
          <w:szCs w:val="24"/>
          <w:u w:val="none"/>
        </w:rPr>
        <w:t xml:space="preserve"> on pronouns</w:t>
      </w:r>
      <w:r w:rsidR="006A2B4F">
        <w:rPr>
          <w:rStyle w:val="Hyperlink"/>
          <w:color w:val="auto"/>
          <w:szCs w:val="24"/>
          <w:u w:val="none"/>
        </w:rPr>
        <w:t xml:space="preserve"> and allyship</w:t>
      </w:r>
    </w:p>
    <w:p w14:paraId="44FC671A" w14:textId="58E13146" w:rsidR="00E67E37" w:rsidRPr="002946B6" w:rsidRDefault="007424F0" w:rsidP="002946B6">
      <w:pPr>
        <w:pStyle w:val="ListParagraph"/>
        <w:numPr>
          <w:ilvl w:val="0"/>
          <w:numId w:val="44"/>
        </w:numPr>
        <w:spacing w:after="0"/>
        <w:rPr>
          <w:rStyle w:val="Hyperlink"/>
          <w:color w:val="auto"/>
          <w:szCs w:val="24"/>
          <w:u w:val="none"/>
        </w:rPr>
      </w:pPr>
      <w:bookmarkStart w:id="67" w:name="_Hlk225341699"/>
      <w:r w:rsidRPr="002946B6">
        <w:rPr>
          <w:rStyle w:val="Hyperlink"/>
          <w:color w:val="auto"/>
          <w:szCs w:val="24"/>
          <w:u w:val="none"/>
        </w:rPr>
        <w:t>KPU Accessibility Services Accessible Events</w:t>
      </w:r>
      <w:hyperlink r:id="rId52" w:history="1">
        <w:r w:rsidRPr="002946B6">
          <w:rPr>
            <w:rStyle w:val="Hyperlink"/>
            <w:color w:val="0070C0"/>
            <w:szCs w:val="24"/>
            <w:u w:val="none"/>
          </w:rPr>
          <w:t xml:space="preserve"> </w:t>
        </w:r>
        <w:r w:rsidRPr="002946B6">
          <w:rPr>
            <w:rStyle w:val="Hyperlink"/>
            <w:color w:val="0070C0"/>
            <w:szCs w:val="24"/>
          </w:rPr>
          <w:t>Checklist</w:t>
        </w:r>
      </w:hyperlink>
      <w:r w:rsidRPr="002946B6">
        <w:rPr>
          <w:rStyle w:val="Hyperlink"/>
          <w:color w:val="0070C0"/>
          <w:szCs w:val="24"/>
        </w:rPr>
        <w:t xml:space="preserve"> </w:t>
      </w:r>
      <w:bookmarkEnd w:id="67"/>
    </w:p>
    <w:p w14:paraId="051755F3" w14:textId="77777777" w:rsidR="00AE3448" w:rsidRPr="002946B6" w:rsidRDefault="00AE3448" w:rsidP="00AE3448">
      <w:pPr>
        <w:pStyle w:val="ListParagraph"/>
        <w:numPr>
          <w:ilvl w:val="0"/>
          <w:numId w:val="44"/>
        </w:numPr>
        <w:spacing w:after="0"/>
        <w:rPr>
          <w:szCs w:val="24"/>
        </w:rPr>
      </w:pPr>
      <w:r w:rsidRPr="002946B6">
        <w:rPr>
          <w:szCs w:val="24"/>
        </w:rPr>
        <w:t xml:space="preserve">Policies and instructions for providing honorariums to KPU employees and non-employees: FM 5 Business and Travel Expense </w:t>
      </w:r>
      <w:hyperlink r:id="rId53" w:history="1">
        <w:r w:rsidRPr="002946B6">
          <w:rPr>
            <w:rStyle w:val="Hyperlink"/>
            <w:color w:val="0070C0"/>
            <w:szCs w:val="24"/>
          </w:rPr>
          <w:t>Policy</w:t>
        </w:r>
      </w:hyperlink>
      <w:r w:rsidRPr="002946B6">
        <w:rPr>
          <w:szCs w:val="24"/>
        </w:rPr>
        <w:t xml:space="preserve">, FM 5 Business and Travel Expense </w:t>
      </w:r>
      <w:hyperlink r:id="rId54" w:history="1">
        <w:r w:rsidRPr="002946B6">
          <w:rPr>
            <w:rStyle w:val="Hyperlink"/>
            <w:color w:val="0070C0"/>
            <w:szCs w:val="24"/>
          </w:rPr>
          <w:t>Procedure</w:t>
        </w:r>
      </w:hyperlink>
      <w:r w:rsidRPr="002946B6">
        <w:rPr>
          <w:color w:val="0070C0"/>
          <w:szCs w:val="24"/>
        </w:rPr>
        <w:t>,</w:t>
      </w:r>
      <w:hyperlink r:id="rId55" w:history="1">
        <w:r w:rsidRPr="002946B6">
          <w:rPr>
            <w:rStyle w:val="Hyperlink"/>
            <w:szCs w:val="24"/>
          </w:rPr>
          <w:t xml:space="preserve"> </w:t>
        </w:r>
        <w:r w:rsidRPr="002946B6">
          <w:rPr>
            <w:rStyle w:val="Hyperlink"/>
            <w:color w:val="auto"/>
            <w:szCs w:val="24"/>
            <w:u w:val="none"/>
          </w:rPr>
          <w:t xml:space="preserve">KPU </w:t>
        </w:r>
        <w:proofErr w:type="spellStart"/>
        <w:r w:rsidRPr="002946B6">
          <w:rPr>
            <w:rStyle w:val="Hyperlink"/>
            <w:color w:val="auto"/>
            <w:szCs w:val="24"/>
            <w:u w:val="none"/>
          </w:rPr>
          <w:t>Honourarium</w:t>
        </w:r>
        <w:proofErr w:type="spellEnd"/>
        <w:r>
          <w:rPr>
            <w:rStyle w:val="Hyperlink"/>
            <w:szCs w:val="24"/>
          </w:rPr>
          <w:t xml:space="preserve"> </w:t>
        </w:r>
        <w:r w:rsidRPr="002946B6">
          <w:rPr>
            <w:rStyle w:val="Hyperlink"/>
            <w:szCs w:val="24"/>
          </w:rPr>
          <w:t>Form</w:t>
        </w:r>
      </w:hyperlink>
    </w:p>
    <w:p w14:paraId="522C30B5" w14:textId="77777777" w:rsidR="002946B6" w:rsidRPr="002946B6" w:rsidRDefault="002946B6" w:rsidP="002946B6">
      <w:pPr>
        <w:pStyle w:val="ListParagraph"/>
        <w:spacing w:after="0"/>
        <w:rPr>
          <w:szCs w:val="24"/>
        </w:rPr>
      </w:pPr>
    </w:p>
    <w:sectPr w:rsidR="002946B6" w:rsidRPr="002946B6">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F8125" w14:textId="77777777" w:rsidR="00CA593E" w:rsidRDefault="00CA593E" w:rsidP="00085CE1">
      <w:pPr>
        <w:spacing w:after="0" w:line="240" w:lineRule="auto"/>
      </w:pPr>
      <w:r>
        <w:separator/>
      </w:r>
    </w:p>
  </w:endnote>
  <w:endnote w:type="continuationSeparator" w:id="0">
    <w:p w14:paraId="5221F53D" w14:textId="77777777" w:rsidR="00CA593E" w:rsidRDefault="00CA593E" w:rsidP="00085CE1">
      <w:pPr>
        <w:spacing w:after="0" w:line="240" w:lineRule="auto"/>
      </w:pPr>
      <w:r>
        <w:continuationSeparator/>
      </w:r>
    </w:p>
  </w:endnote>
  <w:endnote w:type="continuationNotice" w:id="1">
    <w:p w14:paraId="0ECFBA1B" w14:textId="77777777" w:rsidR="00CA593E" w:rsidRDefault="00CA59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661795"/>
      <w:docPartObj>
        <w:docPartGallery w:val="Page Numbers (Bottom of Page)"/>
        <w:docPartUnique/>
      </w:docPartObj>
    </w:sdtPr>
    <w:sdtEndPr>
      <w:rPr>
        <w:noProof/>
      </w:rPr>
    </w:sdtEndPr>
    <w:sdtContent>
      <w:p w14:paraId="11CF8FE4" w14:textId="4DDC33A7" w:rsidR="00AE3448" w:rsidRDefault="00AE3448">
        <w:pPr>
          <w:pStyle w:val="Footer"/>
          <w:jc w:val="right"/>
        </w:pPr>
        <w:r>
          <w:fldChar w:fldCharType="begin"/>
        </w:r>
        <w:r>
          <w:instrText xml:space="preserve"> PAGE   \* MERGFORMAT </w:instrText>
        </w:r>
        <w:r>
          <w:fldChar w:fldCharType="separate"/>
        </w:r>
        <w:r>
          <w:rPr>
            <w:noProof/>
          </w:rPr>
          <w:t>2</w:t>
        </w:r>
        <w:r>
          <w:rPr>
            <w:noProof/>
          </w:rPr>
          <w:fldChar w:fldCharType="end"/>
        </w:r>
      </w:p>
    </w:sdtContent>
  </w:sdt>
  <w:p w14:paraId="162FCA53" w14:textId="77777777" w:rsidR="00085CE1" w:rsidRDefault="00085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5B726" w14:textId="77777777" w:rsidR="00CA593E" w:rsidRDefault="00CA593E" w:rsidP="00085CE1">
      <w:pPr>
        <w:spacing w:after="0" w:line="240" w:lineRule="auto"/>
      </w:pPr>
      <w:r>
        <w:separator/>
      </w:r>
    </w:p>
  </w:footnote>
  <w:footnote w:type="continuationSeparator" w:id="0">
    <w:p w14:paraId="2F62C322" w14:textId="77777777" w:rsidR="00CA593E" w:rsidRDefault="00CA593E" w:rsidP="00085CE1">
      <w:pPr>
        <w:spacing w:after="0" w:line="240" w:lineRule="auto"/>
      </w:pPr>
      <w:r>
        <w:continuationSeparator/>
      </w:r>
    </w:p>
  </w:footnote>
  <w:footnote w:type="continuationNotice" w:id="1">
    <w:p w14:paraId="3374F797" w14:textId="77777777" w:rsidR="00CA593E" w:rsidRDefault="00CA593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BAC"/>
    <w:multiLevelType w:val="multilevel"/>
    <w:tmpl w:val="01C0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C1B7E"/>
    <w:multiLevelType w:val="multilevel"/>
    <w:tmpl w:val="EDA09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7E06AF"/>
    <w:multiLevelType w:val="hybridMultilevel"/>
    <w:tmpl w:val="5FB038CC"/>
    <w:lvl w:ilvl="0" w:tplc="57BEAF34">
      <w:start w:val="1"/>
      <w:numFmt w:val="decimal"/>
      <w:lvlText w:val="%1."/>
      <w:lvlJc w:val="left"/>
      <w:pPr>
        <w:ind w:left="360" w:hanging="360"/>
      </w:pPr>
      <w:rPr>
        <w:rFonts w:hint="default"/>
        <w:b/>
        <w:bC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686429"/>
    <w:multiLevelType w:val="multilevel"/>
    <w:tmpl w:val="ABE0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211D2"/>
    <w:multiLevelType w:val="hybridMultilevel"/>
    <w:tmpl w:val="B3288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524A5"/>
    <w:multiLevelType w:val="multilevel"/>
    <w:tmpl w:val="EAE8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5317CB"/>
    <w:multiLevelType w:val="hybridMultilevel"/>
    <w:tmpl w:val="3DA8E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5E518F"/>
    <w:multiLevelType w:val="multilevel"/>
    <w:tmpl w:val="A7B67B0C"/>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800" w:hanging="360"/>
      </w:pPr>
      <w:rPr>
        <w:rFonts w:ascii="Symbol" w:hAnsi="Symbo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0C570A15"/>
    <w:multiLevelType w:val="hybridMultilevel"/>
    <w:tmpl w:val="419EA81A"/>
    <w:lvl w:ilvl="0" w:tplc="785A71E8">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84612B"/>
    <w:multiLevelType w:val="hybridMultilevel"/>
    <w:tmpl w:val="C436CF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AA034E"/>
    <w:multiLevelType w:val="multilevel"/>
    <w:tmpl w:val="3AC4E070"/>
    <w:lvl w:ilvl="0">
      <w:start w:val="1"/>
      <w:numFmt w:val="decimal"/>
      <w:lvlText w:val="%1."/>
      <w:lvlJc w:val="left"/>
      <w:pPr>
        <w:ind w:left="360" w:hanging="360"/>
      </w:pPr>
    </w:lvl>
    <w:lvl w:ilvl="1">
      <w:start w:val="1"/>
      <w:numFmt w:val="decimal"/>
      <w:lvlText w:val="%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CDC7851"/>
    <w:multiLevelType w:val="multilevel"/>
    <w:tmpl w:val="3DA2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F5532B"/>
    <w:multiLevelType w:val="multilevel"/>
    <w:tmpl w:val="C94E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514A3F"/>
    <w:multiLevelType w:val="hybridMultilevel"/>
    <w:tmpl w:val="413CE7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8C029F"/>
    <w:multiLevelType w:val="multilevel"/>
    <w:tmpl w:val="975E6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A47B4D"/>
    <w:multiLevelType w:val="hybridMultilevel"/>
    <w:tmpl w:val="2C1A54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045383D"/>
    <w:multiLevelType w:val="multilevel"/>
    <w:tmpl w:val="0EC045D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21D477D9"/>
    <w:multiLevelType w:val="multilevel"/>
    <w:tmpl w:val="103C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0126B7"/>
    <w:multiLevelType w:val="hybridMultilevel"/>
    <w:tmpl w:val="CCC2B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BA5DAA"/>
    <w:multiLevelType w:val="multilevel"/>
    <w:tmpl w:val="048C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0C536B"/>
    <w:multiLevelType w:val="multilevel"/>
    <w:tmpl w:val="EC88D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6A32A8"/>
    <w:multiLevelType w:val="hybridMultilevel"/>
    <w:tmpl w:val="2426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175F0E"/>
    <w:multiLevelType w:val="multilevel"/>
    <w:tmpl w:val="B0A2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401CF4"/>
    <w:multiLevelType w:val="hybridMultilevel"/>
    <w:tmpl w:val="D930C3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842DAD"/>
    <w:multiLevelType w:val="multilevel"/>
    <w:tmpl w:val="1840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734CA4"/>
    <w:multiLevelType w:val="hybridMultilevel"/>
    <w:tmpl w:val="FA12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B304E0"/>
    <w:multiLevelType w:val="hybridMultilevel"/>
    <w:tmpl w:val="4D284B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C30123"/>
    <w:multiLevelType w:val="hybridMultilevel"/>
    <w:tmpl w:val="315CEE1E"/>
    <w:lvl w:ilvl="0" w:tplc="BB3C8990">
      <w:start w:val="1"/>
      <w:numFmt w:val="bullet"/>
      <w:lvlText w:val=""/>
      <w:lvlJc w:val="left"/>
      <w:pPr>
        <w:ind w:left="1080" w:hanging="360"/>
      </w:pPr>
      <w:rPr>
        <w:rFonts w:ascii="Symbol" w:hAnsi="Symbol" w:hint="default"/>
      </w:rPr>
    </w:lvl>
    <w:lvl w:ilvl="1" w:tplc="F730939C">
      <w:start w:val="1"/>
      <w:numFmt w:val="bullet"/>
      <w:lvlText w:val="o"/>
      <w:lvlJc w:val="left"/>
      <w:pPr>
        <w:ind w:left="1800" w:hanging="360"/>
      </w:pPr>
      <w:rPr>
        <w:rFonts w:ascii="Courier New" w:hAnsi="Courier New" w:hint="default"/>
      </w:rPr>
    </w:lvl>
    <w:lvl w:ilvl="2" w:tplc="3B06E3E2">
      <w:start w:val="1"/>
      <w:numFmt w:val="bullet"/>
      <w:lvlText w:val=""/>
      <w:lvlJc w:val="left"/>
      <w:pPr>
        <w:ind w:left="2520" w:hanging="360"/>
      </w:pPr>
      <w:rPr>
        <w:rFonts w:ascii="Wingdings" w:hAnsi="Wingdings" w:hint="default"/>
      </w:rPr>
    </w:lvl>
    <w:lvl w:ilvl="3" w:tplc="035E9E74">
      <w:start w:val="1"/>
      <w:numFmt w:val="bullet"/>
      <w:lvlText w:val=""/>
      <w:lvlJc w:val="left"/>
      <w:pPr>
        <w:ind w:left="3240" w:hanging="360"/>
      </w:pPr>
      <w:rPr>
        <w:rFonts w:ascii="Symbol" w:hAnsi="Symbol" w:hint="default"/>
      </w:rPr>
    </w:lvl>
    <w:lvl w:ilvl="4" w:tplc="5DEEEC20">
      <w:start w:val="1"/>
      <w:numFmt w:val="bullet"/>
      <w:lvlText w:val="o"/>
      <w:lvlJc w:val="left"/>
      <w:pPr>
        <w:ind w:left="3960" w:hanging="360"/>
      </w:pPr>
      <w:rPr>
        <w:rFonts w:ascii="Courier New" w:hAnsi="Courier New" w:hint="default"/>
      </w:rPr>
    </w:lvl>
    <w:lvl w:ilvl="5" w:tplc="4ADC2990">
      <w:start w:val="1"/>
      <w:numFmt w:val="bullet"/>
      <w:lvlText w:val=""/>
      <w:lvlJc w:val="left"/>
      <w:pPr>
        <w:ind w:left="4680" w:hanging="360"/>
      </w:pPr>
      <w:rPr>
        <w:rFonts w:ascii="Wingdings" w:hAnsi="Wingdings" w:hint="default"/>
      </w:rPr>
    </w:lvl>
    <w:lvl w:ilvl="6" w:tplc="D0A4D366">
      <w:start w:val="1"/>
      <w:numFmt w:val="bullet"/>
      <w:lvlText w:val=""/>
      <w:lvlJc w:val="left"/>
      <w:pPr>
        <w:ind w:left="5400" w:hanging="360"/>
      </w:pPr>
      <w:rPr>
        <w:rFonts w:ascii="Symbol" w:hAnsi="Symbol" w:hint="default"/>
      </w:rPr>
    </w:lvl>
    <w:lvl w:ilvl="7" w:tplc="66B81C40">
      <w:start w:val="1"/>
      <w:numFmt w:val="bullet"/>
      <w:lvlText w:val="o"/>
      <w:lvlJc w:val="left"/>
      <w:pPr>
        <w:ind w:left="6120" w:hanging="360"/>
      </w:pPr>
      <w:rPr>
        <w:rFonts w:ascii="Courier New" w:hAnsi="Courier New" w:hint="default"/>
      </w:rPr>
    </w:lvl>
    <w:lvl w:ilvl="8" w:tplc="36FE04BA">
      <w:start w:val="1"/>
      <w:numFmt w:val="bullet"/>
      <w:lvlText w:val=""/>
      <w:lvlJc w:val="left"/>
      <w:pPr>
        <w:ind w:left="6840" w:hanging="360"/>
      </w:pPr>
      <w:rPr>
        <w:rFonts w:ascii="Wingdings" w:hAnsi="Wingdings" w:hint="default"/>
      </w:rPr>
    </w:lvl>
  </w:abstractNum>
  <w:abstractNum w:abstractNumId="28" w15:restartNumberingAfterBreak="0">
    <w:nsid w:val="420D3E8A"/>
    <w:multiLevelType w:val="hybridMultilevel"/>
    <w:tmpl w:val="0CDE1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4506E5D"/>
    <w:multiLevelType w:val="hybridMultilevel"/>
    <w:tmpl w:val="A5FC2592"/>
    <w:lvl w:ilvl="0" w:tplc="B3288D3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1E3BEE"/>
    <w:multiLevelType w:val="hybridMultilevel"/>
    <w:tmpl w:val="B8205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FE1BE8"/>
    <w:multiLevelType w:val="multilevel"/>
    <w:tmpl w:val="8944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A20FCA"/>
    <w:multiLevelType w:val="hybridMultilevel"/>
    <w:tmpl w:val="3FD89C86"/>
    <w:lvl w:ilvl="0" w:tplc="11EA7EBA">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EC44082"/>
    <w:multiLevelType w:val="hybridMultilevel"/>
    <w:tmpl w:val="CF40494E"/>
    <w:lvl w:ilvl="0" w:tplc="C24ECC2A">
      <w:start w:val="1"/>
      <w:numFmt w:val="bullet"/>
      <w:lvlText w:val=""/>
      <w:lvlJc w:val="left"/>
      <w:pPr>
        <w:ind w:left="1080" w:hanging="360"/>
      </w:pPr>
      <w:rPr>
        <w:rFonts w:ascii="Symbol" w:hAnsi="Symbol" w:hint="default"/>
      </w:rPr>
    </w:lvl>
    <w:lvl w:ilvl="1" w:tplc="F18C4B76">
      <w:start w:val="1"/>
      <w:numFmt w:val="bullet"/>
      <w:lvlText w:val="o"/>
      <w:lvlJc w:val="left"/>
      <w:pPr>
        <w:ind w:left="1800" w:hanging="360"/>
      </w:pPr>
      <w:rPr>
        <w:rFonts w:ascii="Courier New" w:hAnsi="Courier New" w:hint="default"/>
      </w:rPr>
    </w:lvl>
    <w:lvl w:ilvl="2" w:tplc="78ACE96A">
      <w:start w:val="1"/>
      <w:numFmt w:val="bullet"/>
      <w:lvlText w:val=""/>
      <w:lvlJc w:val="left"/>
      <w:pPr>
        <w:ind w:left="2520" w:hanging="360"/>
      </w:pPr>
      <w:rPr>
        <w:rFonts w:ascii="Wingdings" w:hAnsi="Wingdings" w:hint="default"/>
      </w:rPr>
    </w:lvl>
    <w:lvl w:ilvl="3" w:tplc="078499C8">
      <w:start w:val="1"/>
      <w:numFmt w:val="bullet"/>
      <w:lvlText w:val=""/>
      <w:lvlJc w:val="left"/>
      <w:pPr>
        <w:ind w:left="3240" w:hanging="360"/>
      </w:pPr>
      <w:rPr>
        <w:rFonts w:ascii="Symbol" w:hAnsi="Symbol" w:hint="default"/>
      </w:rPr>
    </w:lvl>
    <w:lvl w:ilvl="4" w:tplc="3C4A2FA6">
      <w:start w:val="1"/>
      <w:numFmt w:val="bullet"/>
      <w:lvlText w:val="o"/>
      <w:lvlJc w:val="left"/>
      <w:pPr>
        <w:ind w:left="3960" w:hanging="360"/>
      </w:pPr>
      <w:rPr>
        <w:rFonts w:ascii="Courier New" w:hAnsi="Courier New" w:hint="default"/>
      </w:rPr>
    </w:lvl>
    <w:lvl w:ilvl="5" w:tplc="687CBFC0">
      <w:start w:val="1"/>
      <w:numFmt w:val="bullet"/>
      <w:lvlText w:val=""/>
      <w:lvlJc w:val="left"/>
      <w:pPr>
        <w:ind w:left="4680" w:hanging="360"/>
      </w:pPr>
      <w:rPr>
        <w:rFonts w:ascii="Wingdings" w:hAnsi="Wingdings" w:hint="default"/>
      </w:rPr>
    </w:lvl>
    <w:lvl w:ilvl="6" w:tplc="AF44611C">
      <w:start w:val="1"/>
      <w:numFmt w:val="bullet"/>
      <w:lvlText w:val=""/>
      <w:lvlJc w:val="left"/>
      <w:pPr>
        <w:ind w:left="5400" w:hanging="360"/>
      </w:pPr>
      <w:rPr>
        <w:rFonts w:ascii="Symbol" w:hAnsi="Symbol" w:hint="default"/>
      </w:rPr>
    </w:lvl>
    <w:lvl w:ilvl="7" w:tplc="CB2E20B2">
      <w:start w:val="1"/>
      <w:numFmt w:val="bullet"/>
      <w:lvlText w:val="o"/>
      <w:lvlJc w:val="left"/>
      <w:pPr>
        <w:ind w:left="6120" w:hanging="360"/>
      </w:pPr>
      <w:rPr>
        <w:rFonts w:ascii="Courier New" w:hAnsi="Courier New" w:hint="default"/>
      </w:rPr>
    </w:lvl>
    <w:lvl w:ilvl="8" w:tplc="D838845C">
      <w:start w:val="1"/>
      <w:numFmt w:val="bullet"/>
      <w:lvlText w:val=""/>
      <w:lvlJc w:val="left"/>
      <w:pPr>
        <w:ind w:left="6840" w:hanging="360"/>
      </w:pPr>
      <w:rPr>
        <w:rFonts w:ascii="Wingdings" w:hAnsi="Wingdings" w:hint="default"/>
      </w:rPr>
    </w:lvl>
  </w:abstractNum>
  <w:abstractNum w:abstractNumId="34" w15:restartNumberingAfterBreak="0">
    <w:nsid w:val="53720A11"/>
    <w:multiLevelType w:val="multilevel"/>
    <w:tmpl w:val="A9CC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86019C"/>
    <w:multiLevelType w:val="hybridMultilevel"/>
    <w:tmpl w:val="BE6264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5492211"/>
    <w:multiLevelType w:val="multilevel"/>
    <w:tmpl w:val="3D5A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67240D"/>
    <w:multiLevelType w:val="hybridMultilevel"/>
    <w:tmpl w:val="75E43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CC115BA"/>
    <w:multiLevelType w:val="multilevel"/>
    <w:tmpl w:val="649A0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3C711C"/>
    <w:multiLevelType w:val="hybridMultilevel"/>
    <w:tmpl w:val="A2E80944"/>
    <w:lvl w:ilvl="0" w:tplc="6C403A42">
      <w:start w:val="1"/>
      <w:numFmt w:val="decimal"/>
      <w:lvlText w:val="%1."/>
      <w:lvlJc w:val="left"/>
      <w:pPr>
        <w:ind w:left="720" w:hanging="360"/>
      </w:pPr>
      <w:rPr>
        <w:rFonts w:hint="default"/>
      </w:rPr>
    </w:lvl>
    <w:lvl w:ilvl="1" w:tplc="D4DED906">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413101"/>
    <w:multiLevelType w:val="hybridMultilevel"/>
    <w:tmpl w:val="B8C87194"/>
    <w:lvl w:ilvl="0" w:tplc="04090001">
      <w:start w:val="1"/>
      <w:numFmt w:val="bullet"/>
      <w:lvlText w:val=""/>
      <w:lvlJc w:val="left"/>
      <w:pPr>
        <w:ind w:left="720" w:hanging="360"/>
      </w:pPr>
      <w:rPr>
        <w:rFonts w:ascii="Symbol" w:hAnsi="Symbol" w:hint="default"/>
      </w:rPr>
    </w:lvl>
    <w:lvl w:ilvl="1" w:tplc="CCC09F02">
      <w:start w:val="1"/>
      <w:numFmt w:val="decimal"/>
      <w:lvlText w:val="%2."/>
      <w:lvlJc w:val="left"/>
      <w:pPr>
        <w:ind w:left="1440" w:hanging="360"/>
      </w:pPr>
      <w:rPr>
        <w:rFonts w:hint="default"/>
        <w:b w:val="0"/>
        <w:b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3A450F"/>
    <w:multiLevelType w:val="hybridMultilevel"/>
    <w:tmpl w:val="0E10B7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590B10"/>
    <w:multiLevelType w:val="multilevel"/>
    <w:tmpl w:val="38C6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FA2A28"/>
    <w:multiLevelType w:val="hybridMultilevel"/>
    <w:tmpl w:val="B2107B9A"/>
    <w:lvl w:ilvl="0" w:tplc="EB1C5898">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0132CB"/>
    <w:multiLevelType w:val="hybridMultilevel"/>
    <w:tmpl w:val="B0A89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4F31E6"/>
    <w:multiLevelType w:val="multilevel"/>
    <w:tmpl w:val="081A2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0C4988"/>
    <w:multiLevelType w:val="multilevel"/>
    <w:tmpl w:val="529A6B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6C1861"/>
    <w:multiLevelType w:val="multilevel"/>
    <w:tmpl w:val="267E3C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9933F11"/>
    <w:multiLevelType w:val="hybridMultilevel"/>
    <w:tmpl w:val="BDF88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30628D"/>
    <w:multiLevelType w:val="hybridMultilevel"/>
    <w:tmpl w:val="FE140EF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8318FF"/>
    <w:multiLevelType w:val="multilevel"/>
    <w:tmpl w:val="0292FBF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6E16FE"/>
    <w:multiLevelType w:val="hybridMultilevel"/>
    <w:tmpl w:val="9DE2599C"/>
    <w:lvl w:ilvl="0" w:tplc="4438996C">
      <w:start w:val="1"/>
      <w:numFmt w:val="bullet"/>
      <w:lvlText w:val=""/>
      <w:lvlJc w:val="left"/>
      <w:pPr>
        <w:ind w:left="1080" w:hanging="360"/>
      </w:pPr>
      <w:rPr>
        <w:rFonts w:ascii="Symbol" w:hAnsi="Symbol" w:hint="default"/>
      </w:rPr>
    </w:lvl>
    <w:lvl w:ilvl="1" w:tplc="5EB22D72">
      <w:start w:val="1"/>
      <w:numFmt w:val="bullet"/>
      <w:lvlText w:val="o"/>
      <w:lvlJc w:val="left"/>
      <w:pPr>
        <w:ind w:left="1800" w:hanging="360"/>
      </w:pPr>
      <w:rPr>
        <w:rFonts w:ascii="Courier New" w:hAnsi="Courier New" w:hint="default"/>
      </w:rPr>
    </w:lvl>
    <w:lvl w:ilvl="2" w:tplc="E01C1302">
      <w:start w:val="1"/>
      <w:numFmt w:val="bullet"/>
      <w:lvlText w:val=""/>
      <w:lvlJc w:val="left"/>
      <w:pPr>
        <w:ind w:left="2520" w:hanging="360"/>
      </w:pPr>
      <w:rPr>
        <w:rFonts w:ascii="Wingdings" w:hAnsi="Wingdings" w:hint="default"/>
      </w:rPr>
    </w:lvl>
    <w:lvl w:ilvl="3" w:tplc="AFF84C7E">
      <w:start w:val="1"/>
      <w:numFmt w:val="bullet"/>
      <w:lvlText w:val=""/>
      <w:lvlJc w:val="left"/>
      <w:pPr>
        <w:ind w:left="3240" w:hanging="360"/>
      </w:pPr>
      <w:rPr>
        <w:rFonts w:ascii="Symbol" w:hAnsi="Symbol" w:hint="default"/>
      </w:rPr>
    </w:lvl>
    <w:lvl w:ilvl="4" w:tplc="09A68FB6">
      <w:start w:val="1"/>
      <w:numFmt w:val="bullet"/>
      <w:lvlText w:val="o"/>
      <w:lvlJc w:val="left"/>
      <w:pPr>
        <w:ind w:left="3960" w:hanging="360"/>
      </w:pPr>
      <w:rPr>
        <w:rFonts w:ascii="Courier New" w:hAnsi="Courier New" w:hint="default"/>
      </w:rPr>
    </w:lvl>
    <w:lvl w:ilvl="5" w:tplc="BAACEE9C">
      <w:start w:val="1"/>
      <w:numFmt w:val="bullet"/>
      <w:lvlText w:val=""/>
      <w:lvlJc w:val="left"/>
      <w:pPr>
        <w:ind w:left="4680" w:hanging="360"/>
      </w:pPr>
      <w:rPr>
        <w:rFonts w:ascii="Wingdings" w:hAnsi="Wingdings" w:hint="default"/>
      </w:rPr>
    </w:lvl>
    <w:lvl w:ilvl="6" w:tplc="9616483E">
      <w:start w:val="1"/>
      <w:numFmt w:val="bullet"/>
      <w:lvlText w:val=""/>
      <w:lvlJc w:val="left"/>
      <w:pPr>
        <w:ind w:left="5400" w:hanging="360"/>
      </w:pPr>
      <w:rPr>
        <w:rFonts w:ascii="Symbol" w:hAnsi="Symbol" w:hint="default"/>
      </w:rPr>
    </w:lvl>
    <w:lvl w:ilvl="7" w:tplc="DA36DA48">
      <w:start w:val="1"/>
      <w:numFmt w:val="bullet"/>
      <w:lvlText w:val="o"/>
      <w:lvlJc w:val="left"/>
      <w:pPr>
        <w:ind w:left="6120" w:hanging="360"/>
      </w:pPr>
      <w:rPr>
        <w:rFonts w:ascii="Courier New" w:hAnsi="Courier New" w:hint="default"/>
      </w:rPr>
    </w:lvl>
    <w:lvl w:ilvl="8" w:tplc="A9CC8838">
      <w:start w:val="1"/>
      <w:numFmt w:val="bullet"/>
      <w:lvlText w:val=""/>
      <w:lvlJc w:val="left"/>
      <w:pPr>
        <w:ind w:left="6840" w:hanging="360"/>
      </w:pPr>
      <w:rPr>
        <w:rFonts w:ascii="Wingdings" w:hAnsi="Wingdings" w:hint="default"/>
      </w:rPr>
    </w:lvl>
  </w:abstractNum>
  <w:abstractNum w:abstractNumId="52" w15:restartNumberingAfterBreak="0">
    <w:nsid w:val="7D561A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DA56C1F"/>
    <w:multiLevelType w:val="multilevel"/>
    <w:tmpl w:val="6356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1"/>
  </w:num>
  <w:num w:numId="2">
    <w:abstractNumId w:val="27"/>
  </w:num>
  <w:num w:numId="3">
    <w:abstractNumId w:val="33"/>
  </w:num>
  <w:num w:numId="4">
    <w:abstractNumId w:val="2"/>
  </w:num>
  <w:num w:numId="5">
    <w:abstractNumId w:val="29"/>
  </w:num>
  <w:num w:numId="6">
    <w:abstractNumId w:val="32"/>
  </w:num>
  <w:num w:numId="7">
    <w:abstractNumId w:val="8"/>
  </w:num>
  <w:num w:numId="8">
    <w:abstractNumId w:val="39"/>
  </w:num>
  <w:num w:numId="9">
    <w:abstractNumId w:val="49"/>
  </w:num>
  <w:num w:numId="10">
    <w:abstractNumId w:val="3"/>
  </w:num>
  <w:num w:numId="11">
    <w:abstractNumId w:val="24"/>
  </w:num>
  <w:num w:numId="12">
    <w:abstractNumId w:val="17"/>
  </w:num>
  <w:num w:numId="13">
    <w:abstractNumId w:val="22"/>
  </w:num>
  <w:num w:numId="14">
    <w:abstractNumId w:val="5"/>
  </w:num>
  <w:num w:numId="15">
    <w:abstractNumId w:val="53"/>
  </w:num>
  <w:num w:numId="16">
    <w:abstractNumId w:val="34"/>
  </w:num>
  <w:num w:numId="17">
    <w:abstractNumId w:val="36"/>
  </w:num>
  <w:num w:numId="18">
    <w:abstractNumId w:val="19"/>
  </w:num>
  <w:num w:numId="19">
    <w:abstractNumId w:val="45"/>
  </w:num>
  <w:num w:numId="20">
    <w:abstractNumId w:val="12"/>
  </w:num>
  <w:num w:numId="21">
    <w:abstractNumId w:val="0"/>
  </w:num>
  <w:num w:numId="22">
    <w:abstractNumId w:val="38"/>
  </w:num>
  <w:num w:numId="23">
    <w:abstractNumId w:val="14"/>
  </w:num>
  <w:num w:numId="24">
    <w:abstractNumId w:val="31"/>
  </w:num>
  <w:num w:numId="25">
    <w:abstractNumId w:val="42"/>
  </w:num>
  <w:num w:numId="26">
    <w:abstractNumId w:val="11"/>
  </w:num>
  <w:num w:numId="27">
    <w:abstractNumId w:val="50"/>
  </w:num>
  <w:num w:numId="28">
    <w:abstractNumId w:val="46"/>
  </w:num>
  <w:num w:numId="29">
    <w:abstractNumId w:val="30"/>
  </w:num>
  <w:num w:numId="30">
    <w:abstractNumId w:val="40"/>
  </w:num>
  <w:num w:numId="31">
    <w:abstractNumId w:val="44"/>
  </w:num>
  <w:num w:numId="32">
    <w:abstractNumId w:val="28"/>
  </w:num>
  <w:num w:numId="33">
    <w:abstractNumId w:val="15"/>
  </w:num>
  <w:num w:numId="34">
    <w:abstractNumId w:val="35"/>
  </w:num>
  <w:num w:numId="35">
    <w:abstractNumId w:val="26"/>
  </w:num>
  <w:num w:numId="36">
    <w:abstractNumId w:val="37"/>
  </w:num>
  <w:num w:numId="37">
    <w:abstractNumId w:val="7"/>
  </w:num>
  <w:num w:numId="38">
    <w:abstractNumId w:val="16"/>
  </w:num>
  <w:num w:numId="39">
    <w:abstractNumId w:val="52"/>
  </w:num>
  <w:num w:numId="40">
    <w:abstractNumId w:val="10"/>
  </w:num>
  <w:num w:numId="41">
    <w:abstractNumId w:val="23"/>
  </w:num>
  <w:num w:numId="42">
    <w:abstractNumId w:val="48"/>
  </w:num>
  <w:num w:numId="43">
    <w:abstractNumId w:val="41"/>
  </w:num>
  <w:num w:numId="44">
    <w:abstractNumId w:val="9"/>
  </w:num>
  <w:num w:numId="45">
    <w:abstractNumId w:val="20"/>
  </w:num>
  <w:num w:numId="46">
    <w:abstractNumId w:val="1"/>
  </w:num>
  <w:num w:numId="47">
    <w:abstractNumId w:val="4"/>
  </w:num>
  <w:num w:numId="48">
    <w:abstractNumId w:val="47"/>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num>
  <w:num w:numId="53">
    <w:abstractNumId w:val="13"/>
  </w:num>
  <w:num w:numId="54">
    <w:abstractNumId w:val="21"/>
  </w:num>
  <w:num w:numId="55">
    <w:abstractNumId w:val="43"/>
  </w:num>
  <w:num w:numId="56">
    <w:abstractNumId w:val="6"/>
  </w:num>
  <w:num w:numId="57">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2E9"/>
    <w:rsid w:val="00007012"/>
    <w:rsid w:val="000146B0"/>
    <w:rsid w:val="00014CA2"/>
    <w:rsid w:val="00017CDA"/>
    <w:rsid w:val="0002095F"/>
    <w:rsid w:val="000277F0"/>
    <w:rsid w:val="00032667"/>
    <w:rsid w:val="00032A2B"/>
    <w:rsid w:val="00037133"/>
    <w:rsid w:val="00037EC6"/>
    <w:rsid w:val="000423D8"/>
    <w:rsid w:val="00042AEB"/>
    <w:rsid w:val="000436FE"/>
    <w:rsid w:val="000466E4"/>
    <w:rsid w:val="00052848"/>
    <w:rsid w:val="00056385"/>
    <w:rsid w:val="00071F5B"/>
    <w:rsid w:val="000762BF"/>
    <w:rsid w:val="0007679B"/>
    <w:rsid w:val="00081313"/>
    <w:rsid w:val="00085CE1"/>
    <w:rsid w:val="00087329"/>
    <w:rsid w:val="00090A8E"/>
    <w:rsid w:val="00092E5C"/>
    <w:rsid w:val="00097A47"/>
    <w:rsid w:val="000A203E"/>
    <w:rsid w:val="000A861D"/>
    <w:rsid w:val="000B3D9F"/>
    <w:rsid w:val="000C13EA"/>
    <w:rsid w:val="000C32E7"/>
    <w:rsid w:val="000C35E8"/>
    <w:rsid w:val="000C3EC7"/>
    <w:rsid w:val="000C71E3"/>
    <w:rsid w:val="000D63F9"/>
    <w:rsid w:val="000D72DC"/>
    <w:rsid w:val="000E13B5"/>
    <w:rsid w:val="000E2499"/>
    <w:rsid w:val="000E5552"/>
    <w:rsid w:val="000F0671"/>
    <w:rsid w:val="000F14A6"/>
    <w:rsid w:val="000F2C58"/>
    <w:rsid w:val="000F67BE"/>
    <w:rsid w:val="0010055B"/>
    <w:rsid w:val="001009C5"/>
    <w:rsid w:val="00103A0E"/>
    <w:rsid w:val="00105E59"/>
    <w:rsid w:val="00106263"/>
    <w:rsid w:val="0010658B"/>
    <w:rsid w:val="00106FBD"/>
    <w:rsid w:val="0011012D"/>
    <w:rsid w:val="00114B38"/>
    <w:rsid w:val="00120184"/>
    <w:rsid w:val="001220F5"/>
    <w:rsid w:val="00122D4F"/>
    <w:rsid w:val="00125C51"/>
    <w:rsid w:val="00130377"/>
    <w:rsid w:val="00130E14"/>
    <w:rsid w:val="001320E6"/>
    <w:rsid w:val="001469F7"/>
    <w:rsid w:val="001518E0"/>
    <w:rsid w:val="00155ABE"/>
    <w:rsid w:val="001564AD"/>
    <w:rsid w:val="00160B98"/>
    <w:rsid w:val="0016121F"/>
    <w:rsid w:val="00163FA5"/>
    <w:rsid w:val="001665A3"/>
    <w:rsid w:val="00166782"/>
    <w:rsid w:val="001668B3"/>
    <w:rsid w:val="00172005"/>
    <w:rsid w:val="00172059"/>
    <w:rsid w:val="001815A0"/>
    <w:rsid w:val="00181D9F"/>
    <w:rsid w:val="00184718"/>
    <w:rsid w:val="00184814"/>
    <w:rsid w:val="00185467"/>
    <w:rsid w:val="00193FF4"/>
    <w:rsid w:val="001A262F"/>
    <w:rsid w:val="001B0BB1"/>
    <w:rsid w:val="001B2311"/>
    <w:rsid w:val="001B2368"/>
    <w:rsid w:val="001B3945"/>
    <w:rsid w:val="001B4199"/>
    <w:rsid w:val="001C290F"/>
    <w:rsid w:val="001C4034"/>
    <w:rsid w:val="001C5F10"/>
    <w:rsid w:val="001C73E1"/>
    <w:rsid w:val="001D00C8"/>
    <w:rsid w:val="001D0AB6"/>
    <w:rsid w:val="001D180C"/>
    <w:rsid w:val="001D26BD"/>
    <w:rsid w:val="001E60CD"/>
    <w:rsid w:val="001E763A"/>
    <w:rsid w:val="001F0CCA"/>
    <w:rsid w:val="001F56D3"/>
    <w:rsid w:val="001F783C"/>
    <w:rsid w:val="00201DDD"/>
    <w:rsid w:val="00201DF0"/>
    <w:rsid w:val="002022AE"/>
    <w:rsid w:val="002064EB"/>
    <w:rsid w:val="002076D5"/>
    <w:rsid w:val="002109D8"/>
    <w:rsid w:val="00213036"/>
    <w:rsid w:val="00213D07"/>
    <w:rsid w:val="0021423D"/>
    <w:rsid w:val="0021606D"/>
    <w:rsid w:val="002164B4"/>
    <w:rsid w:val="002229D2"/>
    <w:rsid w:val="00223802"/>
    <w:rsid w:val="00232331"/>
    <w:rsid w:val="00236BE6"/>
    <w:rsid w:val="002378AF"/>
    <w:rsid w:val="00247149"/>
    <w:rsid w:val="00253F08"/>
    <w:rsid w:val="00260314"/>
    <w:rsid w:val="0026102B"/>
    <w:rsid w:val="00272948"/>
    <w:rsid w:val="00274FFC"/>
    <w:rsid w:val="002828DE"/>
    <w:rsid w:val="00283C4E"/>
    <w:rsid w:val="00285D84"/>
    <w:rsid w:val="0029334C"/>
    <w:rsid w:val="0029459C"/>
    <w:rsid w:val="002946B6"/>
    <w:rsid w:val="002948B9"/>
    <w:rsid w:val="00296A6B"/>
    <w:rsid w:val="002A24F1"/>
    <w:rsid w:val="002A6E32"/>
    <w:rsid w:val="002A77FE"/>
    <w:rsid w:val="002B11C6"/>
    <w:rsid w:val="002B27A7"/>
    <w:rsid w:val="002B2AA7"/>
    <w:rsid w:val="002B3EF7"/>
    <w:rsid w:val="002B54F1"/>
    <w:rsid w:val="002B5D6E"/>
    <w:rsid w:val="002B629E"/>
    <w:rsid w:val="002B7B64"/>
    <w:rsid w:val="002C7C74"/>
    <w:rsid w:val="002D7526"/>
    <w:rsid w:val="002E2DA4"/>
    <w:rsid w:val="002E6AFF"/>
    <w:rsid w:val="002E7CE1"/>
    <w:rsid w:val="002F0BCD"/>
    <w:rsid w:val="002F0FE5"/>
    <w:rsid w:val="002F17B3"/>
    <w:rsid w:val="002F55C5"/>
    <w:rsid w:val="002F5D0B"/>
    <w:rsid w:val="0031303D"/>
    <w:rsid w:val="00313D3F"/>
    <w:rsid w:val="0031468F"/>
    <w:rsid w:val="00322D78"/>
    <w:rsid w:val="00323362"/>
    <w:rsid w:val="003258B4"/>
    <w:rsid w:val="00335AF6"/>
    <w:rsid w:val="00342128"/>
    <w:rsid w:val="00346104"/>
    <w:rsid w:val="00347225"/>
    <w:rsid w:val="003511EC"/>
    <w:rsid w:val="003558D3"/>
    <w:rsid w:val="00360D0E"/>
    <w:rsid w:val="0037250B"/>
    <w:rsid w:val="003740EF"/>
    <w:rsid w:val="00374486"/>
    <w:rsid w:val="00376244"/>
    <w:rsid w:val="0038032D"/>
    <w:rsid w:val="00381FB4"/>
    <w:rsid w:val="00387DB5"/>
    <w:rsid w:val="003B09F9"/>
    <w:rsid w:val="003B10C5"/>
    <w:rsid w:val="003C0DE9"/>
    <w:rsid w:val="003D5A6B"/>
    <w:rsid w:val="003E0777"/>
    <w:rsid w:val="003E18BD"/>
    <w:rsid w:val="003E3CBB"/>
    <w:rsid w:val="003E6F57"/>
    <w:rsid w:val="003E7F21"/>
    <w:rsid w:val="00405650"/>
    <w:rsid w:val="00405BAC"/>
    <w:rsid w:val="0040702E"/>
    <w:rsid w:val="0041115C"/>
    <w:rsid w:val="0041279B"/>
    <w:rsid w:val="004129B4"/>
    <w:rsid w:val="00414809"/>
    <w:rsid w:val="0042273A"/>
    <w:rsid w:val="00423239"/>
    <w:rsid w:val="0043019E"/>
    <w:rsid w:val="00450E63"/>
    <w:rsid w:val="0045348F"/>
    <w:rsid w:val="004555F9"/>
    <w:rsid w:val="00455F87"/>
    <w:rsid w:val="00475F72"/>
    <w:rsid w:val="00477997"/>
    <w:rsid w:val="00477B53"/>
    <w:rsid w:val="00481C16"/>
    <w:rsid w:val="00484D56"/>
    <w:rsid w:val="00485203"/>
    <w:rsid w:val="004903A3"/>
    <w:rsid w:val="00494203"/>
    <w:rsid w:val="00495660"/>
    <w:rsid w:val="004A1E10"/>
    <w:rsid w:val="004A3885"/>
    <w:rsid w:val="004A4429"/>
    <w:rsid w:val="004B0903"/>
    <w:rsid w:val="004B1326"/>
    <w:rsid w:val="004B6A11"/>
    <w:rsid w:val="004B7648"/>
    <w:rsid w:val="004C11B4"/>
    <w:rsid w:val="004C6C58"/>
    <w:rsid w:val="004D0229"/>
    <w:rsid w:val="004D02B4"/>
    <w:rsid w:val="004D62B3"/>
    <w:rsid w:val="004D7FD4"/>
    <w:rsid w:val="004E04FB"/>
    <w:rsid w:val="004E0E05"/>
    <w:rsid w:val="004E2DFC"/>
    <w:rsid w:val="004E46A2"/>
    <w:rsid w:val="00507496"/>
    <w:rsid w:val="00507DDA"/>
    <w:rsid w:val="005110B1"/>
    <w:rsid w:val="00522692"/>
    <w:rsid w:val="005314CE"/>
    <w:rsid w:val="0053165F"/>
    <w:rsid w:val="00533572"/>
    <w:rsid w:val="005352A4"/>
    <w:rsid w:val="00535A5D"/>
    <w:rsid w:val="00535D9A"/>
    <w:rsid w:val="00536980"/>
    <w:rsid w:val="00544807"/>
    <w:rsid w:val="0055460A"/>
    <w:rsid w:val="005717B3"/>
    <w:rsid w:val="00572F53"/>
    <w:rsid w:val="00572F9D"/>
    <w:rsid w:val="005748B6"/>
    <w:rsid w:val="00574AF3"/>
    <w:rsid w:val="005823A5"/>
    <w:rsid w:val="0059569E"/>
    <w:rsid w:val="005959B0"/>
    <w:rsid w:val="005A5B71"/>
    <w:rsid w:val="005A7D1C"/>
    <w:rsid w:val="005B2C1A"/>
    <w:rsid w:val="005C02E5"/>
    <w:rsid w:val="005C0410"/>
    <w:rsid w:val="005D0F17"/>
    <w:rsid w:val="005D132E"/>
    <w:rsid w:val="005D4487"/>
    <w:rsid w:val="005D5FFB"/>
    <w:rsid w:val="005E3452"/>
    <w:rsid w:val="005E599D"/>
    <w:rsid w:val="005F2192"/>
    <w:rsid w:val="005F4C85"/>
    <w:rsid w:val="005F6883"/>
    <w:rsid w:val="005F7762"/>
    <w:rsid w:val="006049B6"/>
    <w:rsid w:val="00606778"/>
    <w:rsid w:val="00613B6E"/>
    <w:rsid w:val="006150BF"/>
    <w:rsid w:val="006216E6"/>
    <w:rsid w:val="0062303F"/>
    <w:rsid w:val="00625C13"/>
    <w:rsid w:val="00641416"/>
    <w:rsid w:val="00642360"/>
    <w:rsid w:val="0065125B"/>
    <w:rsid w:val="00652EC6"/>
    <w:rsid w:val="00653717"/>
    <w:rsid w:val="0066106A"/>
    <w:rsid w:val="006618C2"/>
    <w:rsid w:val="006637E7"/>
    <w:rsid w:val="00664C04"/>
    <w:rsid w:val="00667FCF"/>
    <w:rsid w:val="006717A6"/>
    <w:rsid w:val="00672529"/>
    <w:rsid w:val="006735E8"/>
    <w:rsid w:val="00677354"/>
    <w:rsid w:val="0067750C"/>
    <w:rsid w:val="006777C3"/>
    <w:rsid w:val="00683190"/>
    <w:rsid w:val="00684EF3"/>
    <w:rsid w:val="006931EF"/>
    <w:rsid w:val="0069357A"/>
    <w:rsid w:val="0069604D"/>
    <w:rsid w:val="006972C8"/>
    <w:rsid w:val="006A2B4F"/>
    <w:rsid w:val="006A6BBA"/>
    <w:rsid w:val="006B1848"/>
    <w:rsid w:val="006B29CB"/>
    <w:rsid w:val="006B2E2E"/>
    <w:rsid w:val="006C2F1E"/>
    <w:rsid w:val="006C4297"/>
    <w:rsid w:val="006C5A9D"/>
    <w:rsid w:val="006D01D0"/>
    <w:rsid w:val="006D081B"/>
    <w:rsid w:val="006D3F87"/>
    <w:rsid w:val="006D65A7"/>
    <w:rsid w:val="006D7F87"/>
    <w:rsid w:val="006E155E"/>
    <w:rsid w:val="006E1774"/>
    <w:rsid w:val="006E4261"/>
    <w:rsid w:val="006F139E"/>
    <w:rsid w:val="006F2EED"/>
    <w:rsid w:val="006F3B75"/>
    <w:rsid w:val="006F583A"/>
    <w:rsid w:val="006F58DF"/>
    <w:rsid w:val="0070346D"/>
    <w:rsid w:val="00703759"/>
    <w:rsid w:val="00707D83"/>
    <w:rsid w:val="0071126D"/>
    <w:rsid w:val="00716AF5"/>
    <w:rsid w:val="0072637D"/>
    <w:rsid w:val="007424F0"/>
    <w:rsid w:val="007438B9"/>
    <w:rsid w:val="00747124"/>
    <w:rsid w:val="00752CC3"/>
    <w:rsid w:val="00752DAA"/>
    <w:rsid w:val="00755777"/>
    <w:rsid w:val="00761110"/>
    <w:rsid w:val="00763C3C"/>
    <w:rsid w:val="0076500B"/>
    <w:rsid w:val="00766908"/>
    <w:rsid w:val="007709CB"/>
    <w:rsid w:val="007745BA"/>
    <w:rsid w:val="007751E3"/>
    <w:rsid w:val="00776DC5"/>
    <w:rsid w:val="00783038"/>
    <w:rsid w:val="00784C54"/>
    <w:rsid w:val="00784EC1"/>
    <w:rsid w:val="007950A6"/>
    <w:rsid w:val="00796025"/>
    <w:rsid w:val="00796221"/>
    <w:rsid w:val="00796609"/>
    <w:rsid w:val="00797E15"/>
    <w:rsid w:val="007A15E2"/>
    <w:rsid w:val="007A5F79"/>
    <w:rsid w:val="007A6302"/>
    <w:rsid w:val="007B02FF"/>
    <w:rsid w:val="007B0D70"/>
    <w:rsid w:val="007B1823"/>
    <w:rsid w:val="007B21D3"/>
    <w:rsid w:val="007B5D38"/>
    <w:rsid w:val="007B5D94"/>
    <w:rsid w:val="007B63CF"/>
    <w:rsid w:val="007C4DC5"/>
    <w:rsid w:val="007C70CF"/>
    <w:rsid w:val="007D5C7D"/>
    <w:rsid w:val="007E38B3"/>
    <w:rsid w:val="007E44BA"/>
    <w:rsid w:val="007E7B08"/>
    <w:rsid w:val="007F072A"/>
    <w:rsid w:val="007F0A5C"/>
    <w:rsid w:val="007F191F"/>
    <w:rsid w:val="007F562E"/>
    <w:rsid w:val="00802BEE"/>
    <w:rsid w:val="00807F37"/>
    <w:rsid w:val="00810C40"/>
    <w:rsid w:val="008139F2"/>
    <w:rsid w:val="00825064"/>
    <w:rsid w:val="00827CF2"/>
    <w:rsid w:val="00837235"/>
    <w:rsid w:val="00840ACF"/>
    <w:rsid w:val="00840DD8"/>
    <w:rsid w:val="00842826"/>
    <w:rsid w:val="00842D55"/>
    <w:rsid w:val="008512E4"/>
    <w:rsid w:val="00852F01"/>
    <w:rsid w:val="00861DF9"/>
    <w:rsid w:val="008628B4"/>
    <w:rsid w:val="00862E94"/>
    <w:rsid w:val="0086678A"/>
    <w:rsid w:val="00866AEE"/>
    <w:rsid w:val="00867091"/>
    <w:rsid w:val="00867EEE"/>
    <w:rsid w:val="00874EAF"/>
    <w:rsid w:val="0087516C"/>
    <w:rsid w:val="00877640"/>
    <w:rsid w:val="008805AB"/>
    <w:rsid w:val="00884517"/>
    <w:rsid w:val="00886BCA"/>
    <w:rsid w:val="008942FE"/>
    <w:rsid w:val="008969A0"/>
    <w:rsid w:val="008A067E"/>
    <w:rsid w:val="008A6C1E"/>
    <w:rsid w:val="008A720C"/>
    <w:rsid w:val="008A7395"/>
    <w:rsid w:val="008B1B08"/>
    <w:rsid w:val="008B22A0"/>
    <w:rsid w:val="008C569E"/>
    <w:rsid w:val="008C70AA"/>
    <w:rsid w:val="008D2F07"/>
    <w:rsid w:val="008D537D"/>
    <w:rsid w:val="008E040B"/>
    <w:rsid w:val="008F41E6"/>
    <w:rsid w:val="008F48E5"/>
    <w:rsid w:val="00900117"/>
    <w:rsid w:val="00904C38"/>
    <w:rsid w:val="0091321F"/>
    <w:rsid w:val="00915292"/>
    <w:rsid w:val="0092089F"/>
    <w:rsid w:val="00922E25"/>
    <w:rsid w:val="00923F7A"/>
    <w:rsid w:val="00924CD0"/>
    <w:rsid w:val="00927C40"/>
    <w:rsid w:val="00932CCA"/>
    <w:rsid w:val="00933BB2"/>
    <w:rsid w:val="00934D27"/>
    <w:rsid w:val="00944DF6"/>
    <w:rsid w:val="009454E6"/>
    <w:rsid w:val="00945FB7"/>
    <w:rsid w:val="00946710"/>
    <w:rsid w:val="00947EB1"/>
    <w:rsid w:val="00951362"/>
    <w:rsid w:val="00955D93"/>
    <w:rsid w:val="0096148D"/>
    <w:rsid w:val="009619CD"/>
    <w:rsid w:val="00965298"/>
    <w:rsid w:val="00966FCB"/>
    <w:rsid w:val="00967640"/>
    <w:rsid w:val="00977D53"/>
    <w:rsid w:val="009825E4"/>
    <w:rsid w:val="00983B2A"/>
    <w:rsid w:val="00991915"/>
    <w:rsid w:val="009941D3"/>
    <w:rsid w:val="00994DE2"/>
    <w:rsid w:val="009A0312"/>
    <w:rsid w:val="009C0AB1"/>
    <w:rsid w:val="009C2BCB"/>
    <w:rsid w:val="009D0DAD"/>
    <w:rsid w:val="009D0E0D"/>
    <w:rsid w:val="009D27B5"/>
    <w:rsid w:val="009D2A01"/>
    <w:rsid w:val="009D35C1"/>
    <w:rsid w:val="009D607A"/>
    <w:rsid w:val="009D6B10"/>
    <w:rsid w:val="009E1EB9"/>
    <w:rsid w:val="009E20F6"/>
    <w:rsid w:val="009E242F"/>
    <w:rsid w:val="009E525A"/>
    <w:rsid w:val="009F035A"/>
    <w:rsid w:val="009F639C"/>
    <w:rsid w:val="00A04453"/>
    <w:rsid w:val="00A049A7"/>
    <w:rsid w:val="00A066B4"/>
    <w:rsid w:val="00A06D05"/>
    <w:rsid w:val="00A0755D"/>
    <w:rsid w:val="00A10E28"/>
    <w:rsid w:val="00A11E68"/>
    <w:rsid w:val="00A14B0F"/>
    <w:rsid w:val="00A20FA1"/>
    <w:rsid w:val="00A24217"/>
    <w:rsid w:val="00A24C41"/>
    <w:rsid w:val="00A273F6"/>
    <w:rsid w:val="00A35EF9"/>
    <w:rsid w:val="00A452A8"/>
    <w:rsid w:val="00A63BAD"/>
    <w:rsid w:val="00A737BE"/>
    <w:rsid w:val="00A77B48"/>
    <w:rsid w:val="00A77D71"/>
    <w:rsid w:val="00A814E3"/>
    <w:rsid w:val="00A81F2F"/>
    <w:rsid w:val="00A867BE"/>
    <w:rsid w:val="00A86CC9"/>
    <w:rsid w:val="00A94303"/>
    <w:rsid w:val="00AA0CD3"/>
    <w:rsid w:val="00AB459F"/>
    <w:rsid w:val="00AC0940"/>
    <w:rsid w:val="00AC0A0D"/>
    <w:rsid w:val="00AC24E9"/>
    <w:rsid w:val="00AC5CD1"/>
    <w:rsid w:val="00AC7087"/>
    <w:rsid w:val="00AC7511"/>
    <w:rsid w:val="00AD0B92"/>
    <w:rsid w:val="00AD13B7"/>
    <w:rsid w:val="00AD2B6F"/>
    <w:rsid w:val="00AD3779"/>
    <w:rsid w:val="00AD3C51"/>
    <w:rsid w:val="00AD759E"/>
    <w:rsid w:val="00AE216C"/>
    <w:rsid w:val="00AE30F6"/>
    <w:rsid w:val="00AE3448"/>
    <w:rsid w:val="00AF1400"/>
    <w:rsid w:val="00AF267B"/>
    <w:rsid w:val="00AF2D98"/>
    <w:rsid w:val="00AF5B11"/>
    <w:rsid w:val="00B0000C"/>
    <w:rsid w:val="00B02B16"/>
    <w:rsid w:val="00B04B82"/>
    <w:rsid w:val="00B07EC6"/>
    <w:rsid w:val="00B25274"/>
    <w:rsid w:val="00B255FD"/>
    <w:rsid w:val="00B27878"/>
    <w:rsid w:val="00B31F17"/>
    <w:rsid w:val="00B32BDE"/>
    <w:rsid w:val="00B3638C"/>
    <w:rsid w:val="00B4254B"/>
    <w:rsid w:val="00B43A92"/>
    <w:rsid w:val="00B44FB7"/>
    <w:rsid w:val="00B52809"/>
    <w:rsid w:val="00B633E0"/>
    <w:rsid w:val="00B6460B"/>
    <w:rsid w:val="00B713AA"/>
    <w:rsid w:val="00B71497"/>
    <w:rsid w:val="00B7351D"/>
    <w:rsid w:val="00B76727"/>
    <w:rsid w:val="00B767B3"/>
    <w:rsid w:val="00B77598"/>
    <w:rsid w:val="00B818E7"/>
    <w:rsid w:val="00B832A2"/>
    <w:rsid w:val="00B85915"/>
    <w:rsid w:val="00B85B88"/>
    <w:rsid w:val="00B87179"/>
    <w:rsid w:val="00B95E46"/>
    <w:rsid w:val="00BA06D9"/>
    <w:rsid w:val="00BA2B93"/>
    <w:rsid w:val="00BA489E"/>
    <w:rsid w:val="00BB13EE"/>
    <w:rsid w:val="00BB3454"/>
    <w:rsid w:val="00BB4919"/>
    <w:rsid w:val="00BB66DD"/>
    <w:rsid w:val="00BB6B03"/>
    <w:rsid w:val="00BC2EB2"/>
    <w:rsid w:val="00BC6B5F"/>
    <w:rsid w:val="00BD1FD4"/>
    <w:rsid w:val="00BD46AD"/>
    <w:rsid w:val="00BD6518"/>
    <w:rsid w:val="00BD69DC"/>
    <w:rsid w:val="00BE6CEF"/>
    <w:rsid w:val="00BF0CEF"/>
    <w:rsid w:val="00BF4683"/>
    <w:rsid w:val="00BF6050"/>
    <w:rsid w:val="00BF6A4C"/>
    <w:rsid w:val="00BF6E5B"/>
    <w:rsid w:val="00BF7D51"/>
    <w:rsid w:val="00C009CD"/>
    <w:rsid w:val="00C02F14"/>
    <w:rsid w:val="00C0551A"/>
    <w:rsid w:val="00C13C5F"/>
    <w:rsid w:val="00C22015"/>
    <w:rsid w:val="00C23A51"/>
    <w:rsid w:val="00C24273"/>
    <w:rsid w:val="00C27A1F"/>
    <w:rsid w:val="00C419B3"/>
    <w:rsid w:val="00C43DB6"/>
    <w:rsid w:val="00C442FA"/>
    <w:rsid w:val="00C44ADE"/>
    <w:rsid w:val="00C4785E"/>
    <w:rsid w:val="00C52A9B"/>
    <w:rsid w:val="00C630A5"/>
    <w:rsid w:val="00C650C7"/>
    <w:rsid w:val="00C65C1F"/>
    <w:rsid w:val="00C67890"/>
    <w:rsid w:val="00C71616"/>
    <w:rsid w:val="00C7481F"/>
    <w:rsid w:val="00C76E03"/>
    <w:rsid w:val="00C76ECF"/>
    <w:rsid w:val="00C775AA"/>
    <w:rsid w:val="00C81F2C"/>
    <w:rsid w:val="00C86157"/>
    <w:rsid w:val="00C9029B"/>
    <w:rsid w:val="00C90533"/>
    <w:rsid w:val="00C90643"/>
    <w:rsid w:val="00C9068F"/>
    <w:rsid w:val="00C92F45"/>
    <w:rsid w:val="00C93AE6"/>
    <w:rsid w:val="00C9750F"/>
    <w:rsid w:val="00CA2C88"/>
    <w:rsid w:val="00CA593E"/>
    <w:rsid w:val="00CA77C1"/>
    <w:rsid w:val="00CA7E1E"/>
    <w:rsid w:val="00CB1FC7"/>
    <w:rsid w:val="00CB60A6"/>
    <w:rsid w:val="00CC0ED4"/>
    <w:rsid w:val="00CC1D41"/>
    <w:rsid w:val="00CD6406"/>
    <w:rsid w:val="00CE298C"/>
    <w:rsid w:val="00CE7429"/>
    <w:rsid w:val="00CF2A1C"/>
    <w:rsid w:val="00CF7F97"/>
    <w:rsid w:val="00D00F84"/>
    <w:rsid w:val="00D04784"/>
    <w:rsid w:val="00D05242"/>
    <w:rsid w:val="00D1224E"/>
    <w:rsid w:val="00D1251A"/>
    <w:rsid w:val="00D1585E"/>
    <w:rsid w:val="00D21994"/>
    <w:rsid w:val="00D21C75"/>
    <w:rsid w:val="00D230BE"/>
    <w:rsid w:val="00D23627"/>
    <w:rsid w:val="00D24F09"/>
    <w:rsid w:val="00D2768A"/>
    <w:rsid w:val="00D3480B"/>
    <w:rsid w:val="00D408F6"/>
    <w:rsid w:val="00D42E9D"/>
    <w:rsid w:val="00D45627"/>
    <w:rsid w:val="00D47B16"/>
    <w:rsid w:val="00D51EF7"/>
    <w:rsid w:val="00D6116A"/>
    <w:rsid w:val="00D62631"/>
    <w:rsid w:val="00D634D0"/>
    <w:rsid w:val="00D7240A"/>
    <w:rsid w:val="00D77811"/>
    <w:rsid w:val="00D80585"/>
    <w:rsid w:val="00D86FEA"/>
    <w:rsid w:val="00D93372"/>
    <w:rsid w:val="00D94F0F"/>
    <w:rsid w:val="00DA0FCA"/>
    <w:rsid w:val="00DB2029"/>
    <w:rsid w:val="00DB6869"/>
    <w:rsid w:val="00DB74E3"/>
    <w:rsid w:val="00DC05ED"/>
    <w:rsid w:val="00DC2E7B"/>
    <w:rsid w:val="00DC2FED"/>
    <w:rsid w:val="00DC43CF"/>
    <w:rsid w:val="00DC5840"/>
    <w:rsid w:val="00DD1E80"/>
    <w:rsid w:val="00DD380D"/>
    <w:rsid w:val="00DE67DC"/>
    <w:rsid w:val="00DF333B"/>
    <w:rsid w:val="00DF47D0"/>
    <w:rsid w:val="00DF4BE2"/>
    <w:rsid w:val="00DF56B1"/>
    <w:rsid w:val="00DF5A5B"/>
    <w:rsid w:val="00E0000D"/>
    <w:rsid w:val="00E03B32"/>
    <w:rsid w:val="00E11980"/>
    <w:rsid w:val="00E155B5"/>
    <w:rsid w:val="00E16C68"/>
    <w:rsid w:val="00E2449D"/>
    <w:rsid w:val="00E25DE7"/>
    <w:rsid w:val="00E32932"/>
    <w:rsid w:val="00E364DE"/>
    <w:rsid w:val="00E372E9"/>
    <w:rsid w:val="00E403E9"/>
    <w:rsid w:val="00E43786"/>
    <w:rsid w:val="00E44FF8"/>
    <w:rsid w:val="00E46F9F"/>
    <w:rsid w:val="00E51A37"/>
    <w:rsid w:val="00E5221B"/>
    <w:rsid w:val="00E53C0A"/>
    <w:rsid w:val="00E5491A"/>
    <w:rsid w:val="00E63147"/>
    <w:rsid w:val="00E6424B"/>
    <w:rsid w:val="00E67E37"/>
    <w:rsid w:val="00E6F88C"/>
    <w:rsid w:val="00E73A01"/>
    <w:rsid w:val="00E80D22"/>
    <w:rsid w:val="00E8531C"/>
    <w:rsid w:val="00E95DED"/>
    <w:rsid w:val="00EA6AEE"/>
    <w:rsid w:val="00EB2627"/>
    <w:rsid w:val="00EC28A1"/>
    <w:rsid w:val="00ED177C"/>
    <w:rsid w:val="00ED7746"/>
    <w:rsid w:val="00EE1C91"/>
    <w:rsid w:val="00EF7654"/>
    <w:rsid w:val="00F0013B"/>
    <w:rsid w:val="00F074A1"/>
    <w:rsid w:val="00F0F588"/>
    <w:rsid w:val="00F11153"/>
    <w:rsid w:val="00F114BE"/>
    <w:rsid w:val="00F25913"/>
    <w:rsid w:val="00F26490"/>
    <w:rsid w:val="00F35E9E"/>
    <w:rsid w:val="00F36BB6"/>
    <w:rsid w:val="00F40E8A"/>
    <w:rsid w:val="00F4497E"/>
    <w:rsid w:val="00F50463"/>
    <w:rsid w:val="00F61ED0"/>
    <w:rsid w:val="00F63C69"/>
    <w:rsid w:val="00F70D59"/>
    <w:rsid w:val="00F73791"/>
    <w:rsid w:val="00F74762"/>
    <w:rsid w:val="00F7557A"/>
    <w:rsid w:val="00F81F10"/>
    <w:rsid w:val="00F82241"/>
    <w:rsid w:val="00F92B9A"/>
    <w:rsid w:val="00F92C02"/>
    <w:rsid w:val="00F97177"/>
    <w:rsid w:val="00FA0B64"/>
    <w:rsid w:val="00FA164A"/>
    <w:rsid w:val="00FA2610"/>
    <w:rsid w:val="00FA3551"/>
    <w:rsid w:val="00FA6550"/>
    <w:rsid w:val="00FB008F"/>
    <w:rsid w:val="00FB5AD4"/>
    <w:rsid w:val="00FB5FAD"/>
    <w:rsid w:val="00FC0510"/>
    <w:rsid w:val="00FC4890"/>
    <w:rsid w:val="00FC5CA4"/>
    <w:rsid w:val="00FD5960"/>
    <w:rsid w:val="00FE38E8"/>
    <w:rsid w:val="00FE61E3"/>
    <w:rsid w:val="00FF0B8C"/>
    <w:rsid w:val="00FF28F7"/>
    <w:rsid w:val="012C3554"/>
    <w:rsid w:val="0153569F"/>
    <w:rsid w:val="01766072"/>
    <w:rsid w:val="01AC6D11"/>
    <w:rsid w:val="01BD79EB"/>
    <w:rsid w:val="02656389"/>
    <w:rsid w:val="027CFC4E"/>
    <w:rsid w:val="02BF3E9C"/>
    <w:rsid w:val="04120AC7"/>
    <w:rsid w:val="043A0EC5"/>
    <w:rsid w:val="0446D0C4"/>
    <w:rsid w:val="04561ABA"/>
    <w:rsid w:val="0483CCAA"/>
    <w:rsid w:val="04DE6A5B"/>
    <w:rsid w:val="056DBE6B"/>
    <w:rsid w:val="056DD5AE"/>
    <w:rsid w:val="05969D61"/>
    <w:rsid w:val="060EB114"/>
    <w:rsid w:val="063483FC"/>
    <w:rsid w:val="06569B05"/>
    <w:rsid w:val="0658CA6E"/>
    <w:rsid w:val="0675F668"/>
    <w:rsid w:val="0678776F"/>
    <w:rsid w:val="0721EAB4"/>
    <w:rsid w:val="073F733D"/>
    <w:rsid w:val="07573592"/>
    <w:rsid w:val="07CDE80A"/>
    <w:rsid w:val="07D19D8C"/>
    <w:rsid w:val="08E5E228"/>
    <w:rsid w:val="090C3A26"/>
    <w:rsid w:val="0B4713A8"/>
    <w:rsid w:val="0B6B084E"/>
    <w:rsid w:val="0B6B173F"/>
    <w:rsid w:val="0C02DC50"/>
    <w:rsid w:val="0C3B9252"/>
    <w:rsid w:val="0C84F37B"/>
    <w:rsid w:val="0D1F0E4E"/>
    <w:rsid w:val="0D5DA685"/>
    <w:rsid w:val="0D8174B4"/>
    <w:rsid w:val="0DA399A5"/>
    <w:rsid w:val="0DA4F9CD"/>
    <w:rsid w:val="0DB3A241"/>
    <w:rsid w:val="0DF24D98"/>
    <w:rsid w:val="0E047D33"/>
    <w:rsid w:val="0E92FE46"/>
    <w:rsid w:val="0EF92765"/>
    <w:rsid w:val="0F40B991"/>
    <w:rsid w:val="0FCE1EAB"/>
    <w:rsid w:val="1092823C"/>
    <w:rsid w:val="10DD1B4B"/>
    <w:rsid w:val="1121405C"/>
    <w:rsid w:val="113ECFC2"/>
    <w:rsid w:val="11D1CDA9"/>
    <w:rsid w:val="11D9F0AF"/>
    <w:rsid w:val="125A258A"/>
    <w:rsid w:val="126BCDDA"/>
    <w:rsid w:val="1287382D"/>
    <w:rsid w:val="1352E650"/>
    <w:rsid w:val="1406266E"/>
    <w:rsid w:val="1427101B"/>
    <w:rsid w:val="1448D147"/>
    <w:rsid w:val="1497B0D5"/>
    <w:rsid w:val="151DE7C2"/>
    <w:rsid w:val="1613A54B"/>
    <w:rsid w:val="164EEB7A"/>
    <w:rsid w:val="1676E774"/>
    <w:rsid w:val="16B6ADCF"/>
    <w:rsid w:val="16E3B718"/>
    <w:rsid w:val="17061386"/>
    <w:rsid w:val="1754C296"/>
    <w:rsid w:val="17AED76C"/>
    <w:rsid w:val="17BF83CB"/>
    <w:rsid w:val="17D61383"/>
    <w:rsid w:val="17EAA327"/>
    <w:rsid w:val="183D7D93"/>
    <w:rsid w:val="18E8AD9D"/>
    <w:rsid w:val="18F82132"/>
    <w:rsid w:val="1A977214"/>
    <w:rsid w:val="1B2D77CD"/>
    <w:rsid w:val="1BB29ED3"/>
    <w:rsid w:val="1BF78393"/>
    <w:rsid w:val="1C7BF74B"/>
    <w:rsid w:val="1C9C027D"/>
    <w:rsid w:val="1D9B638D"/>
    <w:rsid w:val="1DCAEA7F"/>
    <w:rsid w:val="1DCCBE1E"/>
    <w:rsid w:val="1E78EA5B"/>
    <w:rsid w:val="1EAC96E0"/>
    <w:rsid w:val="1FF40D2E"/>
    <w:rsid w:val="20F5229C"/>
    <w:rsid w:val="213B5A4D"/>
    <w:rsid w:val="217A2F16"/>
    <w:rsid w:val="21C95699"/>
    <w:rsid w:val="22887DB5"/>
    <w:rsid w:val="228CDA45"/>
    <w:rsid w:val="22BE67AD"/>
    <w:rsid w:val="22BFCBDE"/>
    <w:rsid w:val="22CD4108"/>
    <w:rsid w:val="231EE558"/>
    <w:rsid w:val="235C902C"/>
    <w:rsid w:val="23C2C8E5"/>
    <w:rsid w:val="2467D59D"/>
    <w:rsid w:val="246D9127"/>
    <w:rsid w:val="24F2693C"/>
    <w:rsid w:val="24FFACF2"/>
    <w:rsid w:val="25A6883A"/>
    <w:rsid w:val="264BF660"/>
    <w:rsid w:val="266367D3"/>
    <w:rsid w:val="26CBF5A8"/>
    <w:rsid w:val="274C8499"/>
    <w:rsid w:val="27BF6D59"/>
    <w:rsid w:val="27C2A97A"/>
    <w:rsid w:val="2802151C"/>
    <w:rsid w:val="2840E9A8"/>
    <w:rsid w:val="28908572"/>
    <w:rsid w:val="28DFC565"/>
    <w:rsid w:val="29383773"/>
    <w:rsid w:val="295B9A45"/>
    <w:rsid w:val="29744AEE"/>
    <w:rsid w:val="29BE9202"/>
    <w:rsid w:val="2A1CA236"/>
    <w:rsid w:val="2B2F8BC5"/>
    <w:rsid w:val="2B339EC5"/>
    <w:rsid w:val="2BB880B1"/>
    <w:rsid w:val="2BBC9EA3"/>
    <w:rsid w:val="2C5061B1"/>
    <w:rsid w:val="2C51DE73"/>
    <w:rsid w:val="2C5261DB"/>
    <w:rsid w:val="2C806BB0"/>
    <w:rsid w:val="2D4E086A"/>
    <w:rsid w:val="2D85DC1A"/>
    <w:rsid w:val="2DF78183"/>
    <w:rsid w:val="2E87414A"/>
    <w:rsid w:val="2F175B8F"/>
    <w:rsid w:val="2F1FCF70"/>
    <w:rsid w:val="2F257C17"/>
    <w:rsid w:val="2F43DF95"/>
    <w:rsid w:val="2FC693D7"/>
    <w:rsid w:val="307B1993"/>
    <w:rsid w:val="3081E2A2"/>
    <w:rsid w:val="3087EBF5"/>
    <w:rsid w:val="3124C8B8"/>
    <w:rsid w:val="31A04402"/>
    <w:rsid w:val="33AAA4DC"/>
    <w:rsid w:val="33CDE0CA"/>
    <w:rsid w:val="342805ED"/>
    <w:rsid w:val="3498F64F"/>
    <w:rsid w:val="34ADD895"/>
    <w:rsid w:val="34E175B3"/>
    <w:rsid w:val="358399F2"/>
    <w:rsid w:val="35B7443B"/>
    <w:rsid w:val="35C7713E"/>
    <w:rsid w:val="3612117B"/>
    <w:rsid w:val="363BA04C"/>
    <w:rsid w:val="365EBE5E"/>
    <w:rsid w:val="36D4A67E"/>
    <w:rsid w:val="36F29F34"/>
    <w:rsid w:val="36FEC749"/>
    <w:rsid w:val="372684F0"/>
    <w:rsid w:val="373A3CC4"/>
    <w:rsid w:val="3818F80B"/>
    <w:rsid w:val="388E566B"/>
    <w:rsid w:val="3969C82E"/>
    <w:rsid w:val="396A3233"/>
    <w:rsid w:val="397045B3"/>
    <w:rsid w:val="39777334"/>
    <w:rsid w:val="397EBFD4"/>
    <w:rsid w:val="3A0E658F"/>
    <w:rsid w:val="3A35FB34"/>
    <w:rsid w:val="3A69BD34"/>
    <w:rsid w:val="3AA24BF0"/>
    <w:rsid w:val="3B23D98F"/>
    <w:rsid w:val="3B7AF273"/>
    <w:rsid w:val="3BB252F1"/>
    <w:rsid w:val="3BF150DB"/>
    <w:rsid w:val="3C6F871A"/>
    <w:rsid w:val="3CA7C398"/>
    <w:rsid w:val="3CDADCBA"/>
    <w:rsid w:val="3D05D1A6"/>
    <w:rsid w:val="3D43108E"/>
    <w:rsid w:val="3D4F8AA8"/>
    <w:rsid w:val="3DA02D17"/>
    <w:rsid w:val="3DA92126"/>
    <w:rsid w:val="3DB4890B"/>
    <w:rsid w:val="3E1B61BD"/>
    <w:rsid w:val="3E3E4B18"/>
    <w:rsid w:val="3E4AB89E"/>
    <w:rsid w:val="3E5059DC"/>
    <w:rsid w:val="3E9B0520"/>
    <w:rsid w:val="3EA5F97C"/>
    <w:rsid w:val="3F6E5C22"/>
    <w:rsid w:val="404CE78A"/>
    <w:rsid w:val="4108171B"/>
    <w:rsid w:val="4135882F"/>
    <w:rsid w:val="417D57E5"/>
    <w:rsid w:val="422E565F"/>
    <w:rsid w:val="43E02CD1"/>
    <w:rsid w:val="43F62AC7"/>
    <w:rsid w:val="4438C2C6"/>
    <w:rsid w:val="4543AE55"/>
    <w:rsid w:val="45819098"/>
    <w:rsid w:val="45B99111"/>
    <w:rsid w:val="45C033BC"/>
    <w:rsid w:val="4666319D"/>
    <w:rsid w:val="467A203A"/>
    <w:rsid w:val="47771FE1"/>
    <w:rsid w:val="4806DBD7"/>
    <w:rsid w:val="484D72DC"/>
    <w:rsid w:val="48B8E6ED"/>
    <w:rsid w:val="494A1E1D"/>
    <w:rsid w:val="49BBE828"/>
    <w:rsid w:val="4A1A1691"/>
    <w:rsid w:val="4A5369C4"/>
    <w:rsid w:val="4ACBB15C"/>
    <w:rsid w:val="4AED537F"/>
    <w:rsid w:val="4B43A094"/>
    <w:rsid w:val="4B61DCC8"/>
    <w:rsid w:val="4B9F739E"/>
    <w:rsid w:val="4BB2BA35"/>
    <w:rsid w:val="4BC73B6F"/>
    <w:rsid w:val="4C7682D7"/>
    <w:rsid w:val="4D2563E8"/>
    <w:rsid w:val="4D7118A1"/>
    <w:rsid w:val="4DAD2C6E"/>
    <w:rsid w:val="4DF73849"/>
    <w:rsid w:val="4E237024"/>
    <w:rsid w:val="4E6B560F"/>
    <w:rsid w:val="4EC6D337"/>
    <w:rsid w:val="4F5CD6B9"/>
    <w:rsid w:val="4F81D4B6"/>
    <w:rsid w:val="4F90128E"/>
    <w:rsid w:val="4F9DDB6F"/>
    <w:rsid w:val="50346DE6"/>
    <w:rsid w:val="5053ABC5"/>
    <w:rsid w:val="507D6324"/>
    <w:rsid w:val="509383D1"/>
    <w:rsid w:val="515F5151"/>
    <w:rsid w:val="5160829E"/>
    <w:rsid w:val="52620BF1"/>
    <w:rsid w:val="53B3916B"/>
    <w:rsid w:val="54575E77"/>
    <w:rsid w:val="548A799C"/>
    <w:rsid w:val="55BE1484"/>
    <w:rsid w:val="55EACE33"/>
    <w:rsid w:val="565A75B2"/>
    <w:rsid w:val="56816AE3"/>
    <w:rsid w:val="56849E20"/>
    <w:rsid w:val="56BF0F0A"/>
    <w:rsid w:val="5722DC40"/>
    <w:rsid w:val="57455E7E"/>
    <w:rsid w:val="5809C729"/>
    <w:rsid w:val="58158BA2"/>
    <w:rsid w:val="5878BE48"/>
    <w:rsid w:val="58D4892C"/>
    <w:rsid w:val="592277D2"/>
    <w:rsid w:val="59A50E32"/>
    <w:rsid w:val="5A554753"/>
    <w:rsid w:val="5AFDD99A"/>
    <w:rsid w:val="5B57CE53"/>
    <w:rsid w:val="5B966CD6"/>
    <w:rsid w:val="5BD6EBB0"/>
    <w:rsid w:val="5BEDFB60"/>
    <w:rsid w:val="5C0E22F0"/>
    <w:rsid w:val="5C2279A0"/>
    <w:rsid w:val="5C52549A"/>
    <w:rsid w:val="5C89B032"/>
    <w:rsid w:val="5C9ADCE6"/>
    <w:rsid w:val="5D4FFAE3"/>
    <w:rsid w:val="5D5CC2DE"/>
    <w:rsid w:val="5D942CDC"/>
    <w:rsid w:val="5DAEEE8D"/>
    <w:rsid w:val="5DC64C87"/>
    <w:rsid w:val="5E0B6EAE"/>
    <w:rsid w:val="5ED387D7"/>
    <w:rsid w:val="5F445915"/>
    <w:rsid w:val="5F672F78"/>
    <w:rsid w:val="5FB2E9F3"/>
    <w:rsid w:val="6014C89D"/>
    <w:rsid w:val="60CDF9F6"/>
    <w:rsid w:val="60FE2D05"/>
    <w:rsid w:val="61F85F03"/>
    <w:rsid w:val="61F99DEA"/>
    <w:rsid w:val="6213044E"/>
    <w:rsid w:val="62439BCF"/>
    <w:rsid w:val="62B120BF"/>
    <w:rsid w:val="62F42901"/>
    <w:rsid w:val="63036B3B"/>
    <w:rsid w:val="63D41375"/>
    <w:rsid w:val="63E6C362"/>
    <w:rsid w:val="645A41F8"/>
    <w:rsid w:val="645E4091"/>
    <w:rsid w:val="64639D92"/>
    <w:rsid w:val="64C67725"/>
    <w:rsid w:val="64C85A08"/>
    <w:rsid w:val="65EF3FE2"/>
    <w:rsid w:val="66EF014C"/>
    <w:rsid w:val="6733B62C"/>
    <w:rsid w:val="67523FF2"/>
    <w:rsid w:val="6787B46A"/>
    <w:rsid w:val="679CBF2C"/>
    <w:rsid w:val="67A03239"/>
    <w:rsid w:val="67E2CA7B"/>
    <w:rsid w:val="689E7D4D"/>
    <w:rsid w:val="69AB11BE"/>
    <w:rsid w:val="69CC6431"/>
    <w:rsid w:val="69EAEA11"/>
    <w:rsid w:val="69FD9D8D"/>
    <w:rsid w:val="6A69C46A"/>
    <w:rsid w:val="6A94FF66"/>
    <w:rsid w:val="6AA26F5B"/>
    <w:rsid w:val="6AA80705"/>
    <w:rsid w:val="6AD68C09"/>
    <w:rsid w:val="6B77D85C"/>
    <w:rsid w:val="6B805611"/>
    <w:rsid w:val="6BB5978B"/>
    <w:rsid w:val="6BF11C61"/>
    <w:rsid w:val="6C3039AF"/>
    <w:rsid w:val="6CA11D59"/>
    <w:rsid w:val="6D8F77BE"/>
    <w:rsid w:val="6DB779B3"/>
    <w:rsid w:val="6DE2E980"/>
    <w:rsid w:val="6E047557"/>
    <w:rsid w:val="6E672B11"/>
    <w:rsid w:val="6EB146C7"/>
    <w:rsid w:val="6EF742AB"/>
    <w:rsid w:val="6F8AFB17"/>
    <w:rsid w:val="6F8B6A4B"/>
    <w:rsid w:val="700EDB0A"/>
    <w:rsid w:val="703D9FC3"/>
    <w:rsid w:val="70B3ECBD"/>
    <w:rsid w:val="70C2BA5D"/>
    <w:rsid w:val="71110FB6"/>
    <w:rsid w:val="71AFB6AF"/>
    <w:rsid w:val="7272A6A7"/>
    <w:rsid w:val="72B5361A"/>
    <w:rsid w:val="72D32157"/>
    <w:rsid w:val="72D96225"/>
    <w:rsid w:val="72DF3F6C"/>
    <w:rsid w:val="74C4BD37"/>
    <w:rsid w:val="74F5892E"/>
    <w:rsid w:val="750C6AF8"/>
    <w:rsid w:val="75813E13"/>
    <w:rsid w:val="759054FB"/>
    <w:rsid w:val="75DD88BB"/>
    <w:rsid w:val="764806C8"/>
    <w:rsid w:val="76A72611"/>
    <w:rsid w:val="76B743F6"/>
    <w:rsid w:val="76F5DB23"/>
    <w:rsid w:val="776AB42D"/>
    <w:rsid w:val="78130F42"/>
    <w:rsid w:val="7861BEAB"/>
    <w:rsid w:val="79053F0C"/>
    <w:rsid w:val="794B4327"/>
    <w:rsid w:val="798FCC09"/>
    <w:rsid w:val="79C1B838"/>
    <w:rsid w:val="79C8F68A"/>
    <w:rsid w:val="7A84C4D9"/>
    <w:rsid w:val="7BB28650"/>
    <w:rsid w:val="7C146FDA"/>
    <w:rsid w:val="7C916F43"/>
    <w:rsid w:val="7CEAA635"/>
    <w:rsid w:val="7D732F22"/>
    <w:rsid w:val="7E051B0A"/>
    <w:rsid w:val="7F005C68"/>
    <w:rsid w:val="7F7DD211"/>
    <w:rsid w:val="7FFE9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049CA"/>
  <w15:chartTrackingRefBased/>
  <w15:docId w15:val="{78390BEC-0624-4EED-A2ED-38FD9AD4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94"/>
    <w:rPr>
      <w:sz w:val="24"/>
    </w:rPr>
  </w:style>
  <w:style w:type="paragraph" w:styleId="Heading1">
    <w:name w:val="heading 1"/>
    <w:basedOn w:val="Normal"/>
    <w:next w:val="Normal"/>
    <w:link w:val="Heading1Char"/>
    <w:autoRedefine/>
    <w:uiPriority w:val="9"/>
    <w:qFormat/>
    <w:rsid w:val="00AD13B7"/>
    <w:pPr>
      <w:keepNext/>
      <w:keepLines/>
      <w:spacing w:after="0"/>
      <w:ind w:left="-180"/>
      <w:outlineLvl w:val="0"/>
    </w:pPr>
    <w:rPr>
      <w:rFonts w:eastAsiaTheme="majorEastAsia"/>
      <w:color w:val="1F3763"/>
      <w:sz w:val="32"/>
      <w:szCs w:val="32"/>
    </w:rPr>
  </w:style>
  <w:style w:type="paragraph" w:styleId="Heading2">
    <w:name w:val="heading 2"/>
    <w:basedOn w:val="Normal"/>
    <w:next w:val="Normal"/>
    <w:link w:val="Heading2Char"/>
    <w:autoRedefine/>
    <w:uiPriority w:val="9"/>
    <w:unhideWhenUsed/>
    <w:qFormat/>
    <w:rsid w:val="00AD13B7"/>
    <w:pPr>
      <w:keepNext/>
      <w:keepLines/>
      <w:tabs>
        <w:tab w:val="left" w:pos="5130"/>
      </w:tabs>
      <w:spacing w:after="240"/>
      <w:outlineLvl w:val="1"/>
    </w:pPr>
    <w:rPr>
      <w:rFonts w:asciiTheme="majorHAnsi" w:eastAsia="Times New Roman" w:hAnsiTheme="majorHAnsi" w:cstheme="minorHAnsi"/>
      <w:b/>
      <w:color w:val="1F3763"/>
      <w:sz w:val="28"/>
      <w:szCs w:val="24"/>
    </w:rPr>
  </w:style>
  <w:style w:type="paragraph" w:styleId="Heading3">
    <w:name w:val="heading 3"/>
    <w:basedOn w:val="Normal"/>
    <w:next w:val="Normal"/>
    <w:link w:val="Heading3Char"/>
    <w:autoRedefine/>
    <w:uiPriority w:val="9"/>
    <w:unhideWhenUsed/>
    <w:qFormat/>
    <w:rsid w:val="00B4254B"/>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autoRedefine/>
    <w:uiPriority w:val="9"/>
    <w:unhideWhenUsed/>
    <w:qFormat/>
    <w:rsid w:val="00201DF0"/>
    <w:pPr>
      <w:keepNext/>
      <w:keepLines/>
      <w:spacing w:before="40" w:after="0"/>
      <w:outlineLvl w:val="3"/>
    </w:pPr>
    <w:rPr>
      <w:rFonts w:asciiTheme="majorHAnsi" w:eastAsiaTheme="majorEastAsia" w:hAnsiTheme="majorHAnsi" w:cstheme="majorBidi"/>
      <w:i/>
      <w:iCs/>
      <w:color w:val="1F3763"/>
    </w:rPr>
  </w:style>
  <w:style w:type="paragraph" w:styleId="Heading5">
    <w:name w:val="heading 5"/>
    <w:basedOn w:val="Normal"/>
    <w:next w:val="Normal"/>
    <w:link w:val="Heading5Char"/>
    <w:uiPriority w:val="9"/>
    <w:unhideWhenUsed/>
    <w:qFormat/>
    <w:rsid w:val="00840DD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3B7"/>
    <w:rPr>
      <w:rFonts w:eastAsiaTheme="majorEastAsia"/>
      <w:color w:val="1F3763"/>
      <w:sz w:val="32"/>
      <w:szCs w:val="32"/>
    </w:rPr>
  </w:style>
  <w:style w:type="paragraph" w:styleId="ListParagraph">
    <w:name w:val="List Paragraph"/>
    <w:basedOn w:val="Normal"/>
    <w:uiPriority w:val="34"/>
    <w:qFormat/>
    <w:rsid w:val="00E372E9"/>
    <w:pPr>
      <w:ind w:left="720"/>
      <w:contextualSpacing/>
    </w:pPr>
  </w:style>
  <w:style w:type="character" w:styleId="Hyperlink">
    <w:name w:val="Hyperlink"/>
    <w:basedOn w:val="DefaultParagraphFont"/>
    <w:uiPriority w:val="99"/>
    <w:unhideWhenUsed/>
    <w:rsid w:val="00965298"/>
    <w:rPr>
      <w:color w:val="0563C1" w:themeColor="hyperlink"/>
      <w:u w:val="single"/>
    </w:rPr>
  </w:style>
  <w:style w:type="character" w:styleId="UnresolvedMention">
    <w:name w:val="Unresolved Mention"/>
    <w:basedOn w:val="DefaultParagraphFont"/>
    <w:uiPriority w:val="99"/>
    <w:semiHidden/>
    <w:unhideWhenUsed/>
    <w:rsid w:val="00965298"/>
    <w:rPr>
      <w:color w:val="605E5C"/>
      <w:shd w:val="clear" w:color="auto" w:fill="E1DFDD"/>
    </w:rPr>
  </w:style>
  <w:style w:type="character" w:customStyle="1" w:styleId="Heading2Char">
    <w:name w:val="Heading 2 Char"/>
    <w:basedOn w:val="DefaultParagraphFont"/>
    <w:link w:val="Heading2"/>
    <w:uiPriority w:val="9"/>
    <w:rsid w:val="00AD13B7"/>
    <w:rPr>
      <w:rFonts w:asciiTheme="majorHAnsi" w:eastAsia="Times New Roman" w:hAnsiTheme="majorHAnsi" w:cstheme="minorHAnsi"/>
      <w:b/>
      <w:color w:val="1F3763"/>
      <w:sz w:val="28"/>
      <w:szCs w:val="24"/>
    </w:rPr>
  </w:style>
  <w:style w:type="character" w:customStyle="1" w:styleId="Heading3Char">
    <w:name w:val="Heading 3 Char"/>
    <w:basedOn w:val="DefaultParagraphFont"/>
    <w:link w:val="Heading3"/>
    <w:uiPriority w:val="9"/>
    <w:rsid w:val="00B4254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D634D0"/>
    <w:rPr>
      <w:color w:val="954F72" w:themeColor="followedHyperlink"/>
      <w:u w:val="single"/>
    </w:rPr>
  </w:style>
  <w:style w:type="character" w:styleId="CommentReference">
    <w:name w:val="annotation reference"/>
    <w:basedOn w:val="DefaultParagraphFont"/>
    <w:uiPriority w:val="99"/>
    <w:semiHidden/>
    <w:unhideWhenUsed/>
    <w:rsid w:val="007E44BA"/>
    <w:rPr>
      <w:sz w:val="16"/>
      <w:szCs w:val="16"/>
    </w:rPr>
  </w:style>
  <w:style w:type="paragraph" w:styleId="CommentText">
    <w:name w:val="annotation text"/>
    <w:basedOn w:val="Normal"/>
    <w:link w:val="CommentTextChar"/>
    <w:uiPriority w:val="99"/>
    <w:unhideWhenUsed/>
    <w:rsid w:val="007E44BA"/>
    <w:pPr>
      <w:spacing w:line="240" w:lineRule="auto"/>
    </w:pPr>
    <w:rPr>
      <w:sz w:val="20"/>
      <w:szCs w:val="20"/>
    </w:rPr>
  </w:style>
  <w:style w:type="character" w:customStyle="1" w:styleId="CommentTextChar">
    <w:name w:val="Comment Text Char"/>
    <w:basedOn w:val="DefaultParagraphFont"/>
    <w:link w:val="CommentText"/>
    <w:uiPriority w:val="99"/>
    <w:rsid w:val="007E44BA"/>
    <w:rPr>
      <w:sz w:val="20"/>
      <w:szCs w:val="20"/>
    </w:rPr>
  </w:style>
  <w:style w:type="paragraph" w:styleId="CommentSubject">
    <w:name w:val="annotation subject"/>
    <w:basedOn w:val="CommentText"/>
    <w:next w:val="CommentText"/>
    <w:link w:val="CommentSubjectChar"/>
    <w:uiPriority w:val="99"/>
    <w:semiHidden/>
    <w:unhideWhenUsed/>
    <w:rsid w:val="007E44BA"/>
    <w:rPr>
      <w:b/>
      <w:bCs/>
    </w:rPr>
  </w:style>
  <w:style w:type="character" w:customStyle="1" w:styleId="CommentSubjectChar">
    <w:name w:val="Comment Subject Char"/>
    <w:basedOn w:val="CommentTextChar"/>
    <w:link w:val="CommentSubject"/>
    <w:uiPriority w:val="99"/>
    <w:semiHidden/>
    <w:rsid w:val="007E44BA"/>
    <w:rPr>
      <w:b/>
      <w:bCs/>
      <w:sz w:val="20"/>
      <w:szCs w:val="20"/>
    </w:rPr>
  </w:style>
  <w:style w:type="paragraph" w:styleId="Header">
    <w:name w:val="header"/>
    <w:basedOn w:val="Normal"/>
    <w:link w:val="HeaderChar"/>
    <w:uiPriority w:val="99"/>
    <w:unhideWhenUsed/>
    <w:rsid w:val="00085C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CE1"/>
  </w:style>
  <w:style w:type="paragraph" w:styleId="Footer">
    <w:name w:val="footer"/>
    <w:basedOn w:val="Normal"/>
    <w:link w:val="FooterChar"/>
    <w:uiPriority w:val="99"/>
    <w:unhideWhenUsed/>
    <w:rsid w:val="00085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CE1"/>
  </w:style>
  <w:style w:type="character" w:customStyle="1" w:styleId="Heading4Char">
    <w:name w:val="Heading 4 Char"/>
    <w:basedOn w:val="DefaultParagraphFont"/>
    <w:link w:val="Heading4"/>
    <w:uiPriority w:val="9"/>
    <w:rsid w:val="00201DF0"/>
    <w:rPr>
      <w:rFonts w:asciiTheme="majorHAnsi" w:eastAsiaTheme="majorEastAsia" w:hAnsiTheme="majorHAnsi" w:cstheme="majorBidi"/>
      <w:i/>
      <w:iCs/>
      <w:color w:val="1F3763"/>
    </w:rPr>
  </w:style>
  <w:style w:type="character" w:customStyle="1" w:styleId="Heading5Char">
    <w:name w:val="Heading 5 Char"/>
    <w:basedOn w:val="DefaultParagraphFont"/>
    <w:link w:val="Heading5"/>
    <w:uiPriority w:val="9"/>
    <w:rsid w:val="00840DD8"/>
    <w:rPr>
      <w:rFonts w:asciiTheme="majorHAnsi" w:eastAsiaTheme="majorEastAsia" w:hAnsiTheme="majorHAnsi" w:cstheme="majorBidi"/>
      <w:color w:val="2F5496" w:themeColor="accent1" w:themeShade="BF"/>
    </w:rPr>
  </w:style>
  <w:style w:type="paragraph" w:customStyle="1" w:styleId="Appendix">
    <w:name w:val="Appendix"/>
    <w:basedOn w:val="Heading1"/>
    <w:link w:val="AppendixChar"/>
    <w:autoRedefine/>
    <w:qFormat/>
    <w:rsid w:val="00703759"/>
    <w:rPr>
      <w:rFonts w:eastAsia="Times New Roman"/>
    </w:rPr>
  </w:style>
  <w:style w:type="character" w:customStyle="1" w:styleId="AppendixChar">
    <w:name w:val="Appendix Char"/>
    <w:basedOn w:val="Heading3Char"/>
    <w:link w:val="Appendix"/>
    <w:rsid w:val="00703759"/>
    <w:rPr>
      <w:rFonts w:asciiTheme="majorHAnsi" w:eastAsia="Times New Roman" w:hAnsiTheme="majorHAnsi" w:cstheme="majorBidi"/>
      <w:color w:val="1F3763"/>
      <w:sz w:val="32"/>
      <w:szCs w:val="32"/>
    </w:rPr>
  </w:style>
  <w:style w:type="paragraph" w:styleId="NormalWeb">
    <w:name w:val="Normal (Web)"/>
    <w:basedOn w:val="Normal"/>
    <w:uiPriority w:val="99"/>
    <w:unhideWhenUsed/>
    <w:rsid w:val="0016121F"/>
    <w:pPr>
      <w:spacing w:before="100" w:beforeAutospacing="1" w:after="100" w:afterAutospacing="1" w:line="240" w:lineRule="auto"/>
    </w:pPr>
    <w:rPr>
      <w:rFonts w:ascii="Times New Roman" w:eastAsia="Times New Roman" w:hAnsi="Times New Roman" w:cs="Times New Roman"/>
      <w:szCs w:val="24"/>
    </w:rPr>
  </w:style>
  <w:style w:type="paragraph" w:styleId="Revision">
    <w:name w:val="Revision"/>
    <w:hidden/>
    <w:uiPriority w:val="99"/>
    <w:semiHidden/>
    <w:rsid w:val="00AD13B7"/>
    <w:pPr>
      <w:spacing w:after="0" w:line="240" w:lineRule="auto"/>
    </w:pPr>
    <w:rPr>
      <w:sz w:val="24"/>
    </w:rPr>
  </w:style>
  <w:style w:type="paragraph" w:styleId="TOCHeading">
    <w:name w:val="TOC Heading"/>
    <w:basedOn w:val="Heading1"/>
    <w:next w:val="Normal"/>
    <w:uiPriority w:val="39"/>
    <w:unhideWhenUsed/>
    <w:qFormat/>
    <w:rsid w:val="00AF5B11"/>
    <w:pPr>
      <w:spacing w:before="240"/>
      <w:ind w:left="0"/>
      <w:outlineLvl w:val="9"/>
    </w:pPr>
    <w:rPr>
      <w:rFonts w:asciiTheme="majorHAnsi" w:hAnsiTheme="majorHAnsi" w:cstheme="majorBidi"/>
      <w:color w:val="2F5496" w:themeColor="accent1" w:themeShade="BF"/>
    </w:rPr>
  </w:style>
  <w:style w:type="paragraph" w:styleId="TOC1">
    <w:name w:val="toc 1"/>
    <w:basedOn w:val="Normal"/>
    <w:next w:val="Normal"/>
    <w:autoRedefine/>
    <w:uiPriority w:val="39"/>
    <w:unhideWhenUsed/>
    <w:rsid w:val="00AF5B11"/>
    <w:pPr>
      <w:spacing w:after="100"/>
    </w:pPr>
  </w:style>
  <w:style w:type="paragraph" w:styleId="TOC2">
    <w:name w:val="toc 2"/>
    <w:basedOn w:val="Normal"/>
    <w:next w:val="Normal"/>
    <w:autoRedefine/>
    <w:uiPriority w:val="39"/>
    <w:unhideWhenUsed/>
    <w:rsid w:val="00AF5B1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105068">
      <w:bodyDiv w:val="1"/>
      <w:marLeft w:val="0"/>
      <w:marRight w:val="0"/>
      <w:marTop w:val="0"/>
      <w:marBottom w:val="0"/>
      <w:divBdr>
        <w:top w:val="none" w:sz="0" w:space="0" w:color="auto"/>
        <w:left w:val="none" w:sz="0" w:space="0" w:color="auto"/>
        <w:bottom w:val="none" w:sz="0" w:space="0" w:color="auto"/>
        <w:right w:val="none" w:sz="0" w:space="0" w:color="auto"/>
      </w:divBdr>
    </w:div>
    <w:div w:id="468742911">
      <w:bodyDiv w:val="1"/>
      <w:marLeft w:val="0"/>
      <w:marRight w:val="0"/>
      <w:marTop w:val="0"/>
      <w:marBottom w:val="0"/>
      <w:divBdr>
        <w:top w:val="none" w:sz="0" w:space="0" w:color="auto"/>
        <w:left w:val="none" w:sz="0" w:space="0" w:color="auto"/>
        <w:bottom w:val="none" w:sz="0" w:space="0" w:color="auto"/>
        <w:right w:val="none" w:sz="0" w:space="0" w:color="auto"/>
      </w:divBdr>
    </w:div>
    <w:div w:id="683440121">
      <w:bodyDiv w:val="1"/>
      <w:marLeft w:val="0"/>
      <w:marRight w:val="0"/>
      <w:marTop w:val="0"/>
      <w:marBottom w:val="0"/>
      <w:divBdr>
        <w:top w:val="none" w:sz="0" w:space="0" w:color="auto"/>
        <w:left w:val="none" w:sz="0" w:space="0" w:color="auto"/>
        <w:bottom w:val="none" w:sz="0" w:space="0" w:color="auto"/>
        <w:right w:val="none" w:sz="0" w:space="0" w:color="auto"/>
      </w:divBdr>
      <w:divsChild>
        <w:div w:id="884684618">
          <w:marLeft w:val="270"/>
          <w:marRight w:val="0"/>
          <w:marTop w:val="0"/>
          <w:marBottom w:val="0"/>
          <w:divBdr>
            <w:top w:val="none" w:sz="0" w:space="0" w:color="auto"/>
            <w:left w:val="none" w:sz="0" w:space="0" w:color="auto"/>
            <w:bottom w:val="none" w:sz="0" w:space="0" w:color="auto"/>
            <w:right w:val="none" w:sz="0" w:space="0" w:color="auto"/>
          </w:divBdr>
          <w:divsChild>
            <w:div w:id="2011063057">
              <w:marLeft w:val="0"/>
              <w:marRight w:val="0"/>
              <w:marTop w:val="0"/>
              <w:marBottom w:val="0"/>
              <w:divBdr>
                <w:top w:val="none" w:sz="0" w:space="0" w:color="auto"/>
                <w:left w:val="none" w:sz="0" w:space="0" w:color="auto"/>
                <w:bottom w:val="none" w:sz="0" w:space="0" w:color="auto"/>
                <w:right w:val="none" w:sz="0" w:space="0" w:color="auto"/>
              </w:divBdr>
              <w:divsChild>
                <w:div w:id="115645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46676">
      <w:bodyDiv w:val="1"/>
      <w:marLeft w:val="0"/>
      <w:marRight w:val="0"/>
      <w:marTop w:val="0"/>
      <w:marBottom w:val="0"/>
      <w:divBdr>
        <w:top w:val="none" w:sz="0" w:space="0" w:color="auto"/>
        <w:left w:val="none" w:sz="0" w:space="0" w:color="auto"/>
        <w:bottom w:val="none" w:sz="0" w:space="0" w:color="auto"/>
        <w:right w:val="none" w:sz="0" w:space="0" w:color="auto"/>
      </w:divBdr>
    </w:div>
    <w:div w:id="1326935925">
      <w:bodyDiv w:val="1"/>
      <w:marLeft w:val="0"/>
      <w:marRight w:val="0"/>
      <w:marTop w:val="0"/>
      <w:marBottom w:val="0"/>
      <w:divBdr>
        <w:top w:val="none" w:sz="0" w:space="0" w:color="auto"/>
        <w:left w:val="none" w:sz="0" w:space="0" w:color="auto"/>
        <w:bottom w:val="none" w:sz="0" w:space="0" w:color="auto"/>
        <w:right w:val="none" w:sz="0" w:space="0" w:color="auto"/>
      </w:divBdr>
    </w:div>
    <w:div w:id="1801992610">
      <w:bodyDiv w:val="1"/>
      <w:marLeft w:val="0"/>
      <w:marRight w:val="0"/>
      <w:marTop w:val="0"/>
      <w:marBottom w:val="0"/>
      <w:divBdr>
        <w:top w:val="none" w:sz="0" w:space="0" w:color="auto"/>
        <w:left w:val="none" w:sz="0" w:space="0" w:color="auto"/>
        <w:bottom w:val="none" w:sz="0" w:space="0" w:color="auto"/>
        <w:right w:val="none" w:sz="0" w:space="0" w:color="auto"/>
      </w:divBdr>
    </w:div>
    <w:div w:id="192035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pu.ca/library/accessibility/assistive-technology" TargetMode="External"/><Relationship Id="rId18" Type="http://schemas.openxmlformats.org/officeDocument/2006/relationships/hyperlink" Target="https://kputlcommons.freshdesk.com/support/solutions/articles/43000760967-turning-on-captions-in-zoom-sessions"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s://bchumanrights.ca/glossary/undue-hardship/"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hyperlink" Target="https://kputlcommons.freshdesk.com/support/solutions/articles/43000760967-turning-on-captions-in-zoom-sessions" TargetMode="External"/><Relationship Id="rId50" Type="http://schemas.openxmlformats.org/officeDocument/2006/relationships/hyperlink" Target="https://www.kpu.ca/sites/default/files/KPU%20Events%20-%20Accessibility%20Checklist%20-%20September%202024.pdf" TargetMode="External"/><Relationship Id="rId55" Type="http://schemas.openxmlformats.org/officeDocument/2006/relationships/hyperlink" Target="https://www.kpu.ca/sites/default/files/Honorarium%20Fillable_Sep%202024.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kpu.ca/teaching-and-learning/technology/conferencingtools" TargetMode="External"/><Relationship Id="rId29" Type="http://schemas.openxmlformats.org/officeDocument/2006/relationships/image" Target="media/image5.png"/><Relationship Id="rId11" Type="http://schemas.openxmlformats.org/officeDocument/2006/relationships/hyperlink" Target="https://sinsinvalid.org/access-suggestions-for-public-events/" TargetMode="External"/><Relationship Id="rId24" Type="http://schemas.openxmlformats.org/officeDocument/2006/relationships/hyperlink" Target="https://webaim.org/resources/contrastchecker/"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www.kpu.ca/library/braille-printing" TargetMode="External"/><Relationship Id="rId53" Type="http://schemas.openxmlformats.org/officeDocument/2006/relationships/hyperlink" Target="https://www.kpu.ca/sites/default/files/Policies/FM5%20Business%20and%20Travel%20Expense%20Policy.pdf"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kputlcommons.freshdesk.com/support/solutions/articles/43000758531-accessing-a-transcript-from-a-zoom-cloud-record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pu.ca/access" TargetMode="External"/><Relationship Id="rId22" Type="http://schemas.openxmlformats.org/officeDocument/2006/relationships/hyperlink" Target="https://bchumanrights.ca/glossary/undue-hardship/"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kpu.ca/library/accessibility/assistive-technology" TargetMode="External"/><Relationship Id="rId48" Type="http://schemas.openxmlformats.org/officeDocument/2006/relationships/hyperlink" Target="https://kputlcommons.freshdesk.com/support/solutions/articles/43000758531-accessing-a-transcript-from-a-zoom-cloud-recording"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kpu.ca/pride/allyship" TargetMode="External"/><Relationship Id="rId3" Type="http://schemas.openxmlformats.org/officeDocument/2006/relationships/customXml" Target="../customXml/item3.xml"/><Relationship Id="rId12" Type="http://schemas.openxmlformats.org/officeDocument/2006/relationships/hyperlink" Target="mailto:access@kpu.ca" TargetMode="External"/><Relationship Id="rId17" Type="http://schemas.openxmlformats.org/officeDocument/2006/relationships/hyperlink" Target="https://kpuemp.sharepoint.com/:u:/r/sites/it/iet_SC/SitePages/Microsoft%20Teams.aspx?csf=1&amp;web=1&amp;e=fJd4lu"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kpu.ca/teaching-and-learning/technology/conferencingtools" TargetMode="External"/><Relationship Id="rId20" Type="http://schemas.openxmlformats.org/officeDocument/2006/relationships/hyperlink" Target="https://www.kpu.ca/pride/allyship" TargetMode="External"/><Relationship Id="rId41" Type="http://schemas.openxmlformats.org/officeDocument/2006/relationships/image" Target="media/image17.png"/><Relationship Id="rId54" Type="http://schemas.openxmlformats.org/officeDocument/2006/relationships/hyperlink" Target="https://www.kpu.ca/sites/default/files/Policies/FM5%20Business%20and%20Travel%20Expense%20Procedures.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kpu.ca/sites/default/files/KPU%20Events%20-%20Accessibility%20Checklist%20-%20September%202024.pdf" TargetMode="External"/><Relationship Id="rId23" Type="http://schemas.openxmlformats.org/officeDocument/2006/relationships/hyperlink" Target="mailto:oeic@kpu.ca"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s://www.kpu.ca/teaching-and-learning/teaching-resources/resources/technology-accessibility"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libguides.kpu.ca/AV/equipment" TargetMode="External"/><Relationship Id="rId52" Type="http://schemas.openxmlformats.org/officeDocument/2006/relationships/hyperlink" Target="https://www.kpu.ca/sites/default/files/Services%20for%20Students%20with%20Disabilities/Check%20List%20for%20Planning%20Accessible%20Even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E1E0DABB947D46913B38CCE1AE3AAB" ma:contentTypeVersion="3" ma:contentTypeDescription="Create a new document." ma:contentTypeScope="" ma:versionID="acd35da7636941a5708166cc3c79bee8">
  <xsd:schema xmlns:xsd="http://www.w3.org/2001/XMLSchema" xmlns:xs="http://www.w3.org/2001/XMLSchema" xmlns:p="http://schemas.microsoft.com/office/2006/metadata/properties" xmlns:ns2="f592050a-860c-450c-8fae-46138406cce1" targetNamespace="http://schemas.microsoft.com/office/2006/metadata/properties" ma:root="true" ma:fieldsID="6cb1c47aefe7e9561db5d96794420e60" ns2:_="">
    <xsd:import namespace="f592050a-860c-450c-8fae-46138406cce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2050a-860c-450c-8fae-46138406c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F02052-9AE0-493D-B5F4-90B55DD8B0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A3851F5-C6F3-4D39-AB40-9225D502935E}">
  <ds:schemaRefs>
    <ds:schemaRef ds:uri="http://schemas.openxmlformats.org/officeDocument/2006/bibliography"/>
  </ds:schemaRefs>
</ds:datastoreItem>
</file>

<file path=customXml/itemProps3.xml><?xml version="1.0" encoding="utf-8"?>
<ds:datastoreItem xmlns:ds="http://schemas.openxmlformats.org/officeDocument/2006/customXml" ds:itemID="{E4AE9347-FE64-4E02-BC26-4259E6EE5438}">
  <ds:schemaRefs>
    <ds:schemaRef ds:uri="http://schemas.microsoft.com/sharepoint/v3/contenttype/forms"/>
  </ds:schemaRefs>
</ds:datastoreItem>
</file>

<file path=customXml/itemProps4.xml><?xml version="1.0" encoding="utf-8"?>
<ds:datastoreItem xmlns:ds="http://schemas.openxmlformats.org/officeDocument/2006/customXml" ds:itemID="{E58EEA0B-C926-4565-B228-CE194D5110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2050a-860c-450c-8fae-46138406c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5203</Words>
  <Characters>29659</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Yang</dc:creator>
  <cp:keywords/>
  <dc:description/>
  <cp:lastModifiedBy>Kathleen Yang</cp:lastModifiedBy>
  <cp:revision>2</cp:revision>
  <dcterms:created xsi:type="dcterms:W3CDTF">2026-06-03T21:13:00Z</dcterms:created>
  <dcterms:modified xsi:type="dcterms:W3CDTF">2026-06-03T21:13:00Z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0x0101003BE1E0DABB947D46913B38CCE1AE3AAB</vt:lpwstr>
  </property>
</Properties>
</file>