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A904E" w14:textId="77777777" w:rsidR="009A3F0F" w:rsidRPr="00392368" w:rsidRDefault="009A3F0F" w:rsidP="009A3F0F">
      <w:pPr>
        <w:spacing w:line="360" w:lineRule="auto"/>
        <w:rPr>
          <w:b/>
          <w:bCs/>
        </w:rPr>
      </w:pPr>
      <w:r w:rsidRPr="00392368">
        <w:rPr>
          <w:b/>
          <w:bCs/>
        </w:rPr>
        <w:t xml:space="preserve">Name: </w:t>
      </w:r>
      <w:r w:rsidRPr="00392368">
        <w:rPr>
          <w:b/>
          <w:bCs/>
          <w:u w:val="single"/>
        </w:rPr>
        <w:t>____________________</w:t>
      </w:r>
      <w:bookmarkStart w:id="0" w:name="_GoBack"/>
      <w:bookmarkEnd w:id="0"/>
      <w:r w:rsidRPr="00392368">
        <w:rPr>
          <w:b/>
          <w:bCs/>
          <w:u w:val="single"/>
        </w:rPr>
        <w:t>___</w:t>
      </w:r>
      <w:r w:rsidRPr="00392368">
        <w:rPr>
          <w:b/>
          <w:bCs/>
        </w:rPr>
        <w:tab/>
      </w:r>
      <w:r w:rsidRPr="00392368">
        <w:rPr>
          <w:b/>
          <w:bCs/>
        </w:rPr>
        <w:tab/>
        <w:t xml:space="preserve">Student ID: </w:t>
      </w:r>
      <w:r w:rsidRPr="00392368">
        <w:rPr>
          <w:b/>
          <w:bCs/>
          <w:u w:val="single"/>
        </w:rPr>
        <w:t>_________________</w:t>
      </w:r>
    </w:p>
    <w:p w14:paraId="3DFEACC5" w14:textId="77777777" w:rsidR="009A3F0F" w:rsidRPr="00392368" w:rsidRDefault="009A3F0F" w:rsidP="009A3F0F">
      <w:pPr>
        <w:spacing w:line="360" w:lineRule="auto"/>
        <w:rPr>
          <w:b/>
          <w:bCs/>
        </w:rPr>
      </w:pPr>
      <w:r w:rsidRPr="00392368">
        <w:rPr>
          <w:b/>
          <w:bCs/>
        </w:rPr>
        <w:t xml:space="preserve">Course/Section: </w:t>
      </w:r>
      <w:r w:rsidRPr="00392368">
        <w:rPr>
          <w:b/>
          <w:bCs/>
          <w:u w:val="single"/>
        </w:rPr>
        <w:t>_______________</w:t>
      </w:r>
      <w:r w:rsidRPr="00392368">
        <w:rPr>
          <w:b/>
          <w:bCs/>
        </w:rPr>
        <w:tab/>
      </w:r>
      <w:r w:rsidRPr="00392368">
        <w:rPr>
          <w:b/>
          <w:bCs/>
        </w:rPr>
        <w:tab/>
        <w:t xml:space="preserve">Instructor: </w:t>
      </w:r>
      <w:r w:rsidRPr="00392368">
        <w:rPr>
          <w:b/>
          <w:bCs/>
          <w:u w:val="single"/>
        </w:rPr>
        <w:t>__________________</w:t>
      </w:r>
    </w:p>
    <w:p w14:paraId="1D8FE5DA" w14:textId="77777777" w:rsidR="0061644E" w:rsidRDefault="0061644E" w:rsidP="0061644E">
      <w:pPr>
        <w:jc w:val="center"/>
        <w:rPr>
          <w:b/>
          <w:u w:val="single"/>
        </w:rPr>
      </w:pPr>
      <w:r w:rsidRPr="009A3F0F">
        <w:rPr>
          <w:b/>
          <w:sz w:val="32"/>
          <w:u w:val="single"/>
        </w:rPr>
        <w:t>Mate Selection</w:t>
      </w:r>
      <w:r>
        <w:rPr>
          <w:b/>
          <w:u w:val="single"/>
        </w:rPr>
        <w:br/>
      </w:r>
    </w:p>
    <w:p w14:paraId="3471A926" w14:textId="77777777" w:rsidR="0061644E" w:rsidRDefault="0061644E" w:rsidP="0061644E">
      <w:pPr>
        <w:rPr>
          <w:bCs/>
        </w:rPr>
      </w:pPr>
      <w:r>
        <w:rPr>
          <w:bCs/>
        </w:rPr>
        <w:t>Read the article posted below and use it to answer the following questions.</w:t>
      </w:r>
    </w:p>
    <w:p w14:paraId="0772DF30" w14:textId="77777777" w:rsidR="0061644E" w:rsidRPr="008B22FE" w:rsidRDefault="0061644E" w:rsidP="0061644E">
      <w:pPr>
        <w:rPr>
          <w:bCs/>
          <w:lang w:val="fr-FR"/>
        </w:rPr>
      </w:pPr>
      <w:r w:rsidRPr="008B22FE">
        <w:rPr>
          <w:bCs/>
          <w:lang w:val="fr-FR"/>
        </w:rPr>
        <w:t xml:space="preserve">Article: </w:t>
      </w:r>
      <w:hyperlink r:id="rId7" w:history="1">
        <w:r w:rsidRPr="008B22FE">
          <w:rPr>
            <w:rStyle w:val="Hyperlink"/>
            <w:lang w:val="fr-FR"/>
          </w:rPr>
          <w:t>https://www.psychologytoday.com/ca/blog/insight-therapy/201412/laws-attraction-how-do-we-select-life-partner</w:t>
        </w:r>
      </w:hyperlink>
    </w:p>
    <w:p w14:paraId="5CE8F9BF" w14:textId="77777777" w:rsidR="0061644E" w:rsidRDefault="0061644E" w:rsidP="0061644E">
      <w:pPr>
        <w:pStyle w:val="ListParagraph"/>
        <w:numPr>
          <w:ilvl w:val="0"/>
          <w:numId w:val="1"/>
        </w:numPr>
      </w:pPr>
      <w:r>
        <w:t>Explain the evolutionary perspective of mate selection as explained by the article. What do you think are some possible limitations of this perspective?</w:t>
      </w:r>
    </w:p>
    <w:p w14:paraId="3B93E46E" w14:textId="77777777" w:rsidR="0061644E" w:rsidRDefault="0061644E" w:rsidP="0061644E"/>
    <w:p w14:paraId="33AF1E43" w14:textId="77777777" w:rsidR="0061644E" w:rsidRDefault="0061644E" w:rsidP="0061644E">
      <w:pPr>
        <w:pStyle w:val="ListParagraph"/>
        <w:numPr>
          <w:ilvl w:val="0"/>
          <w:numId w:val="1"/>
        </w:numPr>
      </w:pPr>
      <w:r>
        <w:t>Briefly describe the factors mentioned in the article that influence our selection of a long-term partner.</w:t>
      </w:r>
    </w:p>
    <w:p w14:paraId="12EA157B" w14:textId="77777777" w:rsidR="0061644E" w:rsidRDefault="0061644E" w:rsidP="0061644E"/>
    <w:p w14:paraId="3946D811" w14:textId="77777777" w:rsidR="0061644E" w:rsidRDefault="0061644E" w:rsidP="0061644E"/>
    <w:p w14:paraId="7637D257" w14:textId="572DF8B5" w:rsidR="0061644E" w:rsidRPr="00A93B2E" w:rsidRDefault="0061644E" w:rsidP="0061644E">
      <w:pPr>
        <w:pStyle w:val="ListParagraph"/>
        <w:numPr>
          <w:ilvl w:val="0"/>
          <w:numId w:val="1"/>
        </w:numPr>
      </w:pPr>
      <w:r>
        <w:t>What are the four factors we weigh when deciding on a potential mate as described in this article? Give a brief description of each.</w:t>
      </w:r>
    </w:p>
    <w:p w14:paraId="5661D925" w14:textId="77777777" w:rsidR="001F74A4" w:rsidRDefault="001F74A4"/>
    <w:sectPr w:rsidR="001F74A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08274" w14:textId="77777777" w:rsidR="0051406D" w:rsidRDefault="0051406D" w:rsidP="009A3F0F">
      <w:pPr>
        <w:spacing w:after="0" w:line="240" w:lineRule="auto"/>
      </w:pPr>
      <w:r>
        <w:separator/>
      </w:r>
    </w:p>
  </w:endnote>
  <w:endnote w:type="continuationSeparator" w:id="0">
    <w:p w14:paraId="572A1B4F" w14:textId="77777777" w:rsidR="0051406D" w:rsidRDefault="0051406D" w:rsidP="009A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C7E7E" w14:textId="77777777" w:rsidR="0051406D" w:rsidRDefault="0051406D" w:rsidP="009A3F0F">
      <w:pPr>
        <w:spacing w:after="0" w:line="240" w:lineRule="auto"/>
      </w:pPr>
      <w:r>
        <w:separator/>
      </w:r>
    </w:p>
  </w:footnote>
  <w:footnote w:type="continuationSeparator" w:id="0">
    <w:p w14:paraId="5C707E5B" w14:textId="77777777" w:rsidR="0051406D" w:rsidRDefault="0051406D" w:rsidP="009A3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1F561" w14:textId="5AA5C625" w:rsidR="009A3F0F" w:rsidRDefault="009A3F0F">
    <w:pPr>
      <w:pStyle w:val="Header"/>
    </w:pPr>
    <w:r>
      <w:t>Summer 2020</w:t>
    </w:r>
  </w:p>
  <w:p w14:paraId="40C6656C" w14:textId="77777777" w:rsidR="009A3F0F" w:rsidRDefault="009A3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9C4"/>
    <w:multiLevelType w:val="hybridMultilevel"/>
    <w:tmpl w:val="08A03336"/>
    <w:lvl w:ilvl="0" w:tplc="103AD08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E11A4"/>
    <w:multiLevelType w:val="hybridMultilevel"/>
    <w:tmpl w:val="E4762A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4E"/>
    <w:rsid w:val="001F74A4"/>
    <w:rsid w:val="0051406D"/>
    <w:rsid w:val="0061644E"/>
    <w:rsid w:val="009A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174D0"/>
  <w15:chartTrackingRefBased/>
  <w15:docId w15:val="{4A544814-1ECB-4B81-9BD1-59823479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44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164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3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F0F"/>
  </w:style>
  <w:style w:type="paragraph" w:styleId="Footer">
    <w:name w:val="footer"/>
    <w:basedOn w:val="Normal"/>
    <w:link w:val="FooterChar"/>
    <w:uiPriority w:val="99"/>
    <w:unhideWhenUsed/>
    <w:rsid w:val="009A3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sychologytoday.com/ca/blog/insight-therapy/201412/laws-attraction-how-do-we-select-life-partn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Cassidy</dc:creator>
  <cp:keywords/>
  <dc:description/>
  <cp:lastModifiedBy>Ivy Ng</cp:lastModifiedBy>
  <cp:revision>2</cp:revision>
  <dcterms:created xsi:type="dcterms:W3CDTF">2020-05-09T01:41:00Z</dcterms:created>
  <dcterms:modified xsi:type="dcterms:W3CDTF">2020-05-09T01:41:00Z</dcterms:modified>
</cp:coreProperties>
</file>