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ACD3" w14:textId="1771A968" w:rsidR="00911AC5" w:rsidRDefault="00911AC5" w:rsidP="0065169E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8A34DD"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74ABEC2C" wp14:editId="0DE4621E">
            <wp:extent cx="1798932" cy="388569"/>
            <wp:effectExtent l="0" t="0" r="0" b="0"/>
            <wp:docPr id="4" name="Picture 1" descr="New 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C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542" cy="3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3D5EBA93" wp14:editId="76287B7B">
            <wp:extent cx="2152650" cy="400050"/>
            <wp:effectExtent l="0" t="0" r="0" b="0"/>
            <wp:docPr id="5" name="Picture 0" descr="KPU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U Log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177" cy="43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240">
        <w:rPr>
          <w:noProof/>
          <w:color w:val="000000" w:themeColor="text1"/>
          <w:sz w:val="36"/>
          <w:szCs w:val="36"/>
        </w:rPr>
        <w:drawing>
          <wp:inline distT="0" distB="0" distL="0" distR="0" wp14:anchorId="1461A797" wp14:editId="016719A3">
            <wp:extent cx="1466850" cy="3138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icop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16" cy="3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3D7B" w14:textId="44D975C9" w:rsidR="0032494C" w:rsidRDefault="00423EDA" w:rsidP="0065169E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39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F40B021" wp14:editId="74E1E739">
            <wp:simplePos x="0" y="0"/>
            <wp:positionH relativeFrom="column">
              <wp:posOffset>1785620</wp:posOffset>
            </wp:positionH>
            <wp:positionV relativeFrom="paragraph">
              <wp:posOffset>1320638</wp:posOffset>
            </wp:positionV>
            <wp:extent cx="2668270" cy="1605915"/>
            <wp:effectExtent l="0" t="0" r="0" b="0"/>
            <wp:wrapSquare wrapText="bothSides"/>
            <wp:docPr id="2" name="Picture 1" descr="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94C">
        <w:rPr>
          <w:noProof/>
          <w:color w:val="000000" w:themeColor="text1"/>
          <w:sz w:val="36"/>
          <w:szCs w:val="36"/>
        </w:rPr>
        <w:drawing>
          <wp:inline distT="0" distB="0" distL="0" distR="0" wp14:anchorId="5C8FCE7F" wp14:editId="410F5ED5">
            <wp:extent cx="1370899" cy="526097"/>
            <wp:effectExtent l="0" t="0" r="127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CB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17" cy="54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94C">
        <w:rPr>
          <w:noProof/>
          <w:color w:val="000000" w:themeColor="text1"/>
          <w:sz w:val="36"/>
          <w:szCs w:val="36"/>
        </w:rPr>
        <w:drawing>
          <wp:inline distT="0" distB="0" distL="0" distR="0" wp14:anchorId="2A1596BD" wp14:editId="4C197608">
            <wp:extent cx="1728787" cy="766474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m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53" cy="7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FB9">
        <w:rPr>
          <w:noProof/>
          <w:color w:val="000000" w:themeColor="text1"/>
          <w:sz w:val="36"/>
          <w:szCs w:val="36"/>
        </w:rPr>
        <w:drawing>
          <wp:inline distT="0" distB="0" distL="0" distR="0" wp14:anchorId="74BE48F1" wp14:editId="5AC9FF1E">
            <wp:extent cx="1148316" cy="606914"/>
            <wp:effectExtent l="0" t="0" r="0" b="0"/>
            <wp:docPr id="7" name="Picture 7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82" cy="61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69E">
        <w:rPr>
          <w:noProof/>
          <w:color w:val="000000" w:themeColor="text1"/>
          <w:sz w:val="36"/>
          <w:szCs w:val="36"/>
        </w:rPr>
        <w:drawing>
          <wp:inline distT="0" distB="0" distL="0" distR="0" wp14:anchorId="7C037D88" wp14:editId="669AB15A">
            <wp:extent cx="3354318" cy="547872"/>
            <wp:effectExtent l="0" t="0" r="0" b="0"/>
            <wp:docPr id="8" name="Picture 8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ogo&#10;&#10;Description automatically generated with medium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058" cy="55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5C11A" w14:textId="66C8EA82" w:rsidR="007D3FBE" w:rsidRDefault="007D3FBE" w:rsidP="007D3FBE">
      <w:pPr>
        <w:spacing w:after="0" w:line="240" w:lineRule="auto"/>
        <w:rPr>
          <w:color w:val="000000" w:themeColor="text1"/>
          <w:sz w:val="36"/>
          <w:szCs w:val="36"/>
        </w:rPr>
      </w:pPr>
    </w:p>
    <w:p w14:paraId="3F0086B5" w14:textId="77777777" w:rsidR="007D3FBE" w:rsidRDefault="007D3FBE" w:rsidP="007D3FBE">
      <w:pPr>
        <w:spacing w:after="0" w:line="240" w:lineRule="auto"/>
        <w:rPr>
          <w:color w:val="000000" w:themeColor="text1"/>
          <w:sz w:val="36"/>
          <w:szCs w:val="36"/>
        </w:rPr>
      </w:pPr>
    </w:p>
    <w:p w14:paraId="2FDFFA41" w14:textId="5D86AA92" w:rsidR="002E4240" w:rsidRDefault="007D3FBE" w:rsidP="0065169E">
      <w:pPr>
        <w:tabs>
          <w:tab w:val="left" w:pos="954"/>
        </w:tabs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</w:p>
    <w:p w14:paraId="124A8054" w14:textId="4F29CF76" w:rsidR="0065169E" w:rsidRDefault="0065169E" w:rsidP="0065169E">
      <w:pPr>
        <w:tabs>
          <w:tab w:val="left" w:pos="954"/>
        </w:tabs>
        <w:spacing w:after="0" w:line="240" w:lineRule="auto"/>
        <w:rPr>
          <w:color w:val="000000" w:themeColor="text1"/>
          <w:sz w:val="36"/>
          <w:szCs w:val="36"/>
        </w:rPr>
      </w:pPr>
    </w:p>
    <w:p w14:paraId="1208BD82" w14:textId="745ADD52" w:rsidR="0065169E" w:rsidRDefault="0065169E" w:rsidP="0065169E">
      <w:pPr>
        <w:tabs>
          <w:tab w:val="left" w:pos="954"/>
        </w:tabs>
        <w:spacing w:after="0" w:line="240" w:lineRule="auto"/>
        <w:rPr>
          <w:color w:val="000000" w:themeColor="text1"/>
          <w:sz w:val="36"/>
          <w:szCs w:val="36"/>
        </w:rPr>
      </w:pPr>
    </w:p>
    <w:p w14:paraId="45327132" w14:textId="099657E4" w:rsidR="0065169E" w:rsidRDefault="0065169E" w:rsidP="0065169E">
      <w:pPr>
        <w:tabs>
          <w:tab w:val="left" w:pos="954"/>
        </w:tabs>
        <w:spacing w:after="0" w:line="240" w:lineRule="auto"/>
        <w:rPr>
          <w:color w:val="000000" w:themeColor="text1"/>
          <w:sz w:val="36"/>
          <w:szCs w:val="36"/>
        </w:rPr>
      </w:pPr>
    </w:p>
    <w:p w14:paraId="67B68358" w14:textId="77777777" w:rsidR="00423EDA" w:rsidRPr="0065169E" w:rsidRDefault="00423EDA" w:rsidP="0065169E">
      <w:pPr>
        <w:tabs>
          <w:tab w:val="left" w:pos="954"/>
        </w:tabs>
        <w:spacing w:after="0" w:line="240" w:lineRule="auto"/>
        <w:rPr>
          <w:color w:val="000000" w:themeColor="text1"/>
          <w:sz w:val="10"/>
          <w:szCs w:val="10"/>
        </w:rPr>
      </w:pPr>
    </w:p>
    <w:p w14:paraId="094F1857" w14:textId="2E312EDF" w:rsidR="007E0698" w:rsidRPr="002E4240" w:rsidRDefault="007E0698" w:rsidP="00DF52C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E4240">
        <w:rPr>
          <w:b/>
          <w:color w:val="000000" w:themeColor="text1"/>
          <w:sz w:val="28"/>
          <w:szCs w:val="28"/>
        </w:rPr>
        <w:t>United Nations Sustainable Development Goals</w:t>
      </w:r>
    </w:p>
    <w:p w14:paraId="0C1712AC" w14:textId="6BEC9E0F" w:rsidR="007E0698" w:rsidRDefault="007E0698" w:rsidP="00794820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E4240">
        <w:rPr>
          <w:b/>
          <w:color w:val="000000" w:themeColor="text1"/>
          <w:sz w:val="28"/>
          <w:szCs w:val="28"/>
        </w:rPr>
        <w:t>Open Pedagogy</w:t>
      </w:r>
      <w:r w:rsidR="00E35118" w:rsidRPr="002E4240">
        <w:rPr>
          <w:b/>
          <w:color w:val="000000" w:themeColor="text1"/>
          <w:sz w:val="28"/>
          <w:szCs w:val="28"/>
        </w:rPr>
        <w:t xml:space="preserve"> </w:t>
      </w:r>
      <w:r w:rsidR="00994406" w:rsidRPr="002E4240">
        <w:rPr>
          <w:b/>
          <w:color w:val="000000" w:themeColor="text1"/>
          <w:sz w:val="28"/>
          <w:szCs w:val="28"/>
        </w:rPr>
        <w:t xml:space="preserve">Faculty </w:t>
      </w:r>
      <w:r w:rsidR="00E35118" w:rsidRPr="002E4240">
        <w:rPr>
          <w:b/>
          <w:color w:val="000000" w:themeColor="text1"/>
          <w:sz w:val="28"/>
          <w:szCs w:val="28"/>
        </w:rPr>
        <w:t>Fellowship</w:t>
      </w:r>
    </w:p>
    <w:p w14:paraId="6F789384" w14:textId="77777777" w:rsidR="00423EDA" w:rsidRPr="00794820" w:rsidRDefault="00423EDA" w:rsidP="00794820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C34109F" w14:textId="6B7AB34D" w:rsidR="008B7741" w:rsidRDefault="0054128E" w:rsidP="00423EDA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630D1" w:rsidRPr="004048E5">
        <w:rPr>
          <w:color w:val="000000" w:themeColor="text1"/>
          <w:sz w:val="24"/>
          <w:szCs w:val="24"/>
        </w:rPr>
        <w:t xml:space="preserve">Open educational resources </w:t>
      </w:r>
      <w:r w:rsidR="005500DF" w:rsidRPr="004048E5">
        <w:rPr>
          <w:color w:val="000000" w:themeColor="text1"/>
          <w:sz w:val="24"/>
          <w:szCs w:val="24"/>
        </w:rPr>
        <w:t xml:space="preserve">(OER) </w:t>
      </w:r>
      <w:r w:rsidR="008630D1" w:rsidRPr="004048E5">
        <w:rPr>
          <w:color w:val="000000" w:themeColor="text1"/>
          <w:sz w:val="24"/>
          <w:szCs w:val="24"/>
        </w:rPr>
        <w:t xml:space="preserve">increase </w:t>
      </w:r>
      <w:r w:rsidR="00361C0E">
        <w:rPr>
          <w:color w:val="000000" w:themeColor="text1"/>
          <w:sz w:val="24"/>
          <w:szCs w:val="24"/>
        </w:rPr>
        <w:t xml:space="preserve">equitable </w:t>
      </w:r>
      <w:r w:rsidR="008630D1" w:rsidRPr="004048E5">
        <w:rPr>
          <w:color w:val="000000" w:themeColor="text1"/>
          <w:sz w:val="24"/>
          <w:szCs w:val="24"/>
        </w:rPr>
        <w:t>access to education and empower students in the learning process.</w:t>
      </w:r>
      <w:r w:rsidR="006B699F">
        <w:rPr>
          <w:color w:val="000000" w:themeColor="text1"/>
          <w:sz w:val="24"/>
          <w:szCs w:val="24"/>
        </w:rPr>
        <w:t xml:space="preserve"> </w:t>
      </w:r>
      <w:r w:rsidR="005500DF" w:rsidRPr="004048E5">
        <w:rPr>
          <w:color w:val="000000" w:themeColor="text1"/>
          <w:sz w:val="24"/>
          <w:szCs w:val="24"/>
        </w:rPr>
        <w:t>O</w:t>
      </w:r>
      <w:r w:rsidR="008630D1" w:rsidRPr="004048E5">
        <w:rPr>
          <w:color w:val="000000" w:themeColor="text1"/>
          <w:sz w:val="24"/>
          <w:szCs w:val="24"/>
        </w:rPr>
        <w:t xml:space="preserve">pen pedagogy </w:t>
      </w:r>
      <w:r w:rsidR="00361C0E">
        <w:rPr>
          <w:color w:val="000000" w:themeColor="text1"/>
          <w:sz w:val="24"/>
          <w:szCs w:val="24"/>
        </w:rPr>
        <w:t>–</w:t>
      </w:r>
      <w:r w:rsidR="005500DF" w:rsidRPr="004048E5">
        <w:rPr>
          <w:color w:val="000000" w:themeColor="text1"/>
          <w:sz w:val="24"/>
          <w:szCs w:val="24"/>
        </w:rPr>
        <w:t xml:space="preserve"> </w:t>
      </w:r>
      <w:r w:rsidR="00361C0E">
        <w:rPr>
          <w:color w:val="000000" w:themeColor="text1"/>
          <w:sz w:val="24"/>
          <w:szCs w:val="24"/>
        </w:rPr>
        <w:t>an approach to teaching and learning that draws on OER</w:t>
      </w:r>
      <w:r w:rsidR="005500DF" w:rsidRPr="004048E5">
        <w:rPr>
          <w:color w:val="000000" w:themeColor="text1"/>
          <w:sz w:val="24"/>
          <w:szCs w:val="24"/>
        </w:rPr>
        <w:t xml:space="preserve"> - </w:t>
      </w:r>
      <w:r w:rsidR="008630D1" w:rsidRPr="004048E5">
        <w:rPr>
          <w:color w:val="000000" w:themeColor="text1"/>
          <w:sz w:val="24"/>
          <w:szCs w:val="24"/>
        </w:rPr>
        <w:t xml:space="preserve">places the student at the center of that learning process </w:t>
      </w:r>
      <w:r w:rsidR="005500DF" w:rsidRPr="004048E5">
        <w:rPr>
          <w:color w:val="000000" w:themeColor="text1"/>
          <w:sz w:val="24"/>
          <w:szCs w:val="24"/>
        </w:rPr>
        <w:t>in</w:t>
      </w:r>
      <w:r w:rsidR="008630D1" w:rsidRPr="004048E5">
        <w:rPr>
          <w:color w:val="000000" w:themeColor="text1"/>
          <w:sz w:val="24"/>
          <w:szCs w:val="24"/>
        </w:rPr>
        <w:t xml:space="preserve"> a more </w:t>
      </w:r>
      <w:r w:rsidR="005500DF" w:rsidRPr="004048E5">
        <w:rPr>
          <w:color w:val="000000" w:themeColor="text1"/>
          <w:sz w:val="24"/>
          <w:szCs w:val="24"/>
        </w:rPr>
        <w:t>engaging</w:t>
      </w:r>
      <w:r w:rsidR="008630D1" w:rsidRPr="004048E5">
        <w:rPr>
          <w:color w:val="000000" w:themeColor="text1"/>
          <w:sz w:val="24"/>
          <w:szCs w:val="24"/>
        </w:rPr>
        <w:t xml:space="preserve">, </w:t>
      </w:r>
      <w:r w:rsidR="00BA156A">
        <w:rPr>
          <w:color w:val="000000" w:themeColor="text1"/>
          <w:sz w:val="24"/>
          <w:szCs w:val="24"/>
        </w:rPr>
        <w:t xml:space="preserve">authentic, and </w:t>
      </w:r>
      <w:r w:rsidR="005500DF" w:rsidRPr="004048E5">
        <w:rPr>
          <w:color w:val="000000" w:themeColor="text1"/>
          <w:sz w:val="24"/>
          <w:szCs w:val="24"/>
        </w:rPr>
        <w:t>collaborative</w:t>
      </w:r>
      <w:r w:rsidR="008630D1" w:rsidRPr="004048E5">
        <w:rPr>
          <w:color w:val="000000" w:themeColor="text1"/>
          <w:sz w:val="24"/>
          <w:szCs w:val="24"/>
        </w:rPr>
        <w:t xml:space="preserve"> learning environment</w:t>
      </w:r>
      <w:r w:rsidR="009804FD" w:rsidRPr="004048E5">
        <w:rPr>
          <w:color w:val="000000" w:themeColor="text1"/>
          <w:sz w:val="24"/>
          <w:szCs w:val="24"/>
        </w:rPr>
        <w:t xml:space="preserve"> in order to achieve social justice in the community</w:t>
      </w:r>
      <w:r w:rsidR="008630D1" w:rsidRPr="004048E5">
        <w:rPr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 w:rsidR="004048E5">
        <w:rPr>
          <w:color w:val="000000" w:themeColor="text1"/>
          <w:sz w:val="24"/>
          <w:szCs w:val="24"/>
        </w:rPr>
        <w:t xml:space="preserve">Montgomery College </w:t>
      </w:r>
      <w:r w:rsidR="00EE792C">
        <w:rPr>
          <w:color w:val="000000" w:themeColor="text1"/>
          <w:sz w:val="24"/>
          <w:szCs w:val="24"/>
        </w:rPr>
        <w:t xml:space="preserve">(MC) </w:t>
      </w:r>
      <w:r w:rsidR="004048E5">
        <w:rPr>
          <w:color w:val="000000" w:themeColor="text1"/>
          <w:sz w:val="24"/>
          <w:szCs w:val="24"/>
        </w:rPr>
        <w:t>in Montgomery County, Maryland (U.S.A.)</w:t>
      </w:r>
      <w:r w:rsidR="00B24817">
        <w:rPr>
          <w:color w:val="000000" w:themeColor="text1"/>
          <w:sz w:val="24"/>
          <w:szCs w:val="24"/>
        </w:rPr>
        <w:t>,</w:t>
      </w:r>
      <w:r w:rsidR="004048E5">
        <w:rPr>
          <w:color w:val="000000" w:themeColor="text1"/>
          <w:sz w:val="24"/>
          <w:szCs w:val="24"/>
        </w:rPr>
        <w:t xml:space="preserve"> Kwantlen Polytechnic University </w:t>
      </w:r>
      <w:r w:rsidR="00EE792C">
        <w:rPr>
          <w:color w:val="000000" w:themeColor="text1"/>
          <w:sz w:val="24"/>
          <w:szCs w:val="24"/>
        </w:rPr>
        <w:t xml:space="preserve">(KPU) </w:t>
      </w:r>
      <w:r w:rsidR="004048E5">
        <w:rPr>
          <w:color w:val="000000" w:themeColor="text1"/>
          <w:sz w:val="24"/>
          <w:szCs w:val="24"/>
        </w:rPr>
        <w:t>in British Columbia (Canada)</w:t>
      </w:r>
      <w:r w:rsidR="00B24817">
        <w:rPr>
          <w:color w:val="000000" w:themeColor="text1"/>
          <w:sz w:val="24"/>
          <w:szCs w:val="24"/>
        </w:rPr>
        <w:t>, Maricopa Community Colleges (Arizona)</w:t>
      </w:r>
      <w:r w:rsidR="00DE0CEF">
        <w:rPr>
          <w:color w:val="000000" w:themeColor="text1"/>
          <w:sz w:val="24"/>
          <w:szCs w:val="24"/>
        </w:rPr>
        <w:t>, Pima Community College (Arizona), the Community College of Baltimore County</w:t>
      </w:r>
      <w:r w:rsidR="00CA096C">
        <w:rPr>
          <w:color w:val="000000" w:themeColor="text1"/>
          <w:sz w:val="24"/>
          <w:szCs w:val="24"/>
        </w:rPr>
        <w:t xml:space="preserve"> (CCBC)</w:t>
      </w:r>
      <w:r w:rsidR="00293B39">
        <w:rPr>
          <w:color w:val="000000" w:themeColor="text1"/>
          <w:sz w:val="24"/>
          <w:szCs w:val="24"/>
        </w:rPr>
        <w:t xml:space="preserve"> </w:t>
      </w:r>
      <w:r w:rsidR="00DE0CEF">
        <w:rPr>
          <w:color w:val="000000" w:themeColor="text1"/>
          <w:sz w:val="24"/>
          <w:szCs w:val="24"/>
        </w:rPr>
        <w:t>(Maryland)</w:t>
      </w:r>
      <w:r w:rsidR="006E28EA">
        <w:rPr>
          <w:color w:val="000000" w:themeColor="text1"/>
          <w:sz w:val="24"/>
          <w:szCs w:val="24"/>
        </w:rPr>
        <w:t xml:space="preserve">, </w:t>
      </w:r>
      <w:proofErr w:type="spellStart"/>
      <w:r w:rsidR="006E28EA">
        <w:rPr>
          <w:color w:val="000000" w:themeColor="text1"/>
          <w:sz w:val="24"/>
          <w:szCs w:val="24"/>
        </w:rPr>
        <w:t>Langara</w:t>
      </w:r>
      <w:proofErr w:type="spellEnd"/>
      <w:r w:rsidR="002469F3">
        <w:rPr>
          <w:color w:val="000000" w:themeColor="text1"/>
          <w:sz w:val="24"/>
          <w:szCs w:val="24"/>
        </w:rPr>
        <w:t xml:space="preserve"> </w:t>
      </w:r>
      <w:r w:rsidR="006E28EA">
        <w:rPr>
          <w:color w:val="000000" w:themeColor="text1"/>
          <w:sz w:val="24"/>
          <w:szCs w:val="24"/>
        </w:rPr>
        <w:t>College</w:t>
      </w:r>
      <w:r w:rsidR="00795A22">
        <w:rPr>
          <w:color w:val="000000" w:themeColor="text1"/>
          <w:sz w:val="24"/>
          <w:szCs w:val="24"/>
        </w:rPr>
        <w:t xml:space="preserve"> in British Columbia (Canada), and Thompson Rivers University (TRU) in British Columbia</w:t>
      </w:r>
      <w:r w:rsidR="00280EF6">
        <w:rPr>
          <w:color w:val="000000" w:themeColor="text1"/>
          <w:sz w:val="24"/>
          <w:szCs w:val="24"/>
        </w:rPr>
        <w:t xml:space="preserve"> </w:t>
      </w:r>
      <w:r w:rsidR="00795A22">
        <w:rPr>
          <w:color w:val="000000" w:themeColor="text1"/>
          <w:sz w:val="24"/>
          <w:szCs w:val="24"/>
        </w:rPr>
        <w:t>(Canada)</w:t>
      </w:r>
      <w:r w:rsidR="00DE0CEF">
        <w:rPr>
          <w:color w:val="000000" w:themeColor="text1"/>
          <w:sz w:val="24"/>
          <w:szCs w:val="24"/>
        </w:rPr>
        <w:t xml:space="preserve"> </w:t>
      </w:r>
      <w:r w:rsidR="004048E5">
        <w:rPr>
          <w:color w:val="000000" w:themeColor="text1"/>
          <w:sz w:val="24"/>
          <w:szCs w:val="24"/>
        </w:rPr>
        <w:t>are</w:t>
      </w:r>
      <w:r w:rsidR="003360E5" w:rsidRPr="004048E5">
        <w:rPr>
          <w:color w:val="000000" w:themeColor="text1"/>
          <w:sz w:val="24"/>
          <w:szCs w:val="24"/>
        </w:rPr>
        <w:t xml:space="preserve"> committed to </w:t>
      </w:r>
      <w:r w:rsidR="00BA156A">
        <w:rPr>
          <w:color w:val="000000" w:themeColor="text1"/>
          <w:sz w:val="24"/>
          <w:szCs w:val="24"/>
        </w:rPr>
        <w:t xml:space="preserve">supporting </w:t>
      </w:r>
      <w:r w:rsidR="003360E5" w:rsidRPr="004048E5">
        <w:rPr>
          <w:color w:val="000000" w:themeColor="text1"/>
          <w:sz w:val="24"/>
          <w:szCs w:val="24"/>
        </w:rPr>
        <w:t xml:space="preserve">social justice </w:t>
      </w:r>
      <w:r w:rsidR="00AC5B0A">
        <w:rPr>
          <w:color w:val="000000" w:themeColor="text1"/>
          <w:sz w:val="24"/>
          <w:szCs w:val="24"/>
        </w:rPr>
        <w:t xml:space="preserve">through </w:t>
      </w:r>
      <w:r w:rsidR="008B7741">
        <w:rPr>
          <w:color w:val="000000" w:themeColor="text1"/>
          <w:sz w:val="24"/>
          <w:szCs w:val="24"/>
        </w:rPr>
        <w:t xml:space="preserve">this </w:t>
      </w:r>
      <w:r w:rsidR="00AC5B0A">
        <w:rPr>
          <w:color w:val="000000" w:themeColor="text1"/>
          <w:sz w:val="24"/>
          <w:szCs w:val="24"/>
        </w:rPr>
        <w:t>international p</w:t>
      </w:r>
      <w:r w:rsidR="004048E5">
        <w:rPr>
          <w:color w:val="000000" w:themeColor="text1"/>
          <w:sz w:val="24"/>
          <w:szCs w:val="24"/>
        </w:rPr>
        <w:t>artnership in which faculty can work across institutions</w:t>
      </w:r>
      <w:r w:rsidR="008B7741">
        <w:rPr>
          <w:color w:val="000000" w:themeColor="text1"/>
          <w:sz w:val="24"/>
          <w:szCs w:val="24"/>
        </w:rPr>
        <w:t xml:space="preserve"> to maximize </w:t>
      </w:r>
      <w:r w:rsidR="00FC19EC">
        <w:rPr>
          <w:color w:val="000000" w:themeColor="text1"/>
          <w:sz w:val="24"/>
          <w:szCs w:val="24"/>
        </w:rPr>
        <w:t xml:space="preserve">global </w:t>
      </w:r>
      <w:r w:rsidR="008B7741">
        <w:rPr>
          <w:color w:val="000000" w:themeColor="text1"/>
          <w:sz w:val="24"/>
          <w:szCs w:val="24"/>
        </w:rPr>
        <w:t>impact.</w:t>
      </w:r>
    </w:p>
    <w:p w14:paraId="246E902F" w14:textId="6A1B34F9" w:rsidR="008B7741" w:rsidRDefault="008B7741" w:rsidP="00423EDA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1B4600">
        <w:rPr>
          <w:color w:val="000000" w:themeColor="text1"/>
          <w:sz w:val="24"/>
          <w:szCs w:val="24"/>
        </w:rPr>
        <w:t>This global award-winning fellowship</w:t>
      </w:r>
      <w:r w:rsidR="001B4600">
        <w:rPr>
          <w:rStyle w:val="FootnoteReference"/>
          <w:color w:val="000000" w:themeColor="text1"/>
          <w:sz w:val="24"/>
          <w:szCs w:val="24"/>
        </w:rPr>
        <w:footnoteReference w:id="1"/>
      </w:r>
      <w:r w:rsidR="001B4600">
        <w:rPr>
          <w:color w:val="000000" w:themeColor="text1"/>
          <w:sz w:val="24"/>
          <w:szCs w:val="24"/>
        </w:rPr>
        <w:t xml:space="preserve"> provides faculty with an opportunity to work with their colleagues and students to impact change </w:t>
      </w:r>
      <w:r w:rsidR="003213B7">
        <w:rPr>
          <w:color w:val="000000" w:themeColor="text1"/>
          <w:sz w:val="24"/>
          <w:szCs w:val="24"/>
        </w:rPr>
        <w:t>through</w:t>
      </w:r>
      <w:r w:rsidR="001B4600">
        <w:rPr>
          <w:color w:val="000000" w:themeColor="text1"/>
          <w:sz w:val="24"/>
          <w:szCs w:val="24"/>
        </w:rPr>
        <w:t xml:space="preserve"> open pedagogy and community engagement.</w:t>
      </w:r>
      <w:r w:rsidR="006B699F">
        <w:rPr>
          <w:color w:val="000000" w:themeColor="text1"/>
          <w:sz w:val="24"/>
          <w:szCs w:val="24"/>
        </w:rPr>
        <w:t xml:space="preserve"> </w:t>
      </w:r>
      <w:r w:rsidRPr="004048E5">
        <w:rPr>
          <w:color w:val="000000" w:themeColor="text1"/>
          <w:sz w:val="24"/>
          <w:szCs w:val="24"/>
        </w:rPr>
        <w:t xml:space="preserve">The conceptual framework on which this fellowship is based is the </w:t>
      </w:r>
      <w:r>
        <w:rPr>
          <w:color w:val="000000" w:themeColor="text1"/>
          <w:sz w:val="24"/>
          <w:szCs w:val="24"/>
        </w:rPr>
        <w:t>United Nations</w:t>
      </w:r>
      <w:r w:rsidRPr="004048E5">
        <w:rPr>
          <w:color w:val="000000" w:themeColor="text1"/>
          <w:sz w:val="24"/>
          <w:szCs w:val="24"/>
        </w:rPr>
        <w:t xml:space="preserve"> Sustainable Development Goals (</w:t>
      </w:r>
      <w:r>
        <w:rPr>
          <w:color w:val="000000" w:themeColor="text1"/>
          <w:sz w:val="24"/>
          <w:szCs w:val="24"/>
        </w:rPr>
        <w:t xml:space="preserve">UN </w:t>
      </w:r>
      <w:r w:rsidRPr="004048E5">
        <w:rPr>
          <w:color w:val="000000" w:themeColor="text1"/>
          <w:sz w:val="24"/>
          <w:szCs w:val="24"/>
        </w:rPr>
        <w:t xml:space="preserve">SDGs), which </w:t>
      </w:r>
      <w:r>
        <w:rPr>
          <w:color w:val="000000" w:themeColor="text1"/>
          <w:sz w:val="24"/>
          <w:szCs w:val="24"/>
        </w:rPr>
        <w:t>is</w:t>
      </w:r>
      <w:r w:rsidRPr="004048E5">
        <w:rPr>
          <w:color w:val="000000" w:themeColor="text1"/>
          <w:sz w:val="24"/>
          <w:szCs w:val="24"/>
        </w:rPr>
        <w:t xml:space="preserve"> a set of 17 goals that address a wide range of social issues</w:t>
      </w:r>
      <w:r>
        <w:rPr>
          <w:color w:val="000000" w:themeColor="text1"/>
          <w:sz w:val="24"/>
          <w:szCs w:val="24"/>
        </w:rPr>
        <w:t>, such as poverty, inequality, climate change, and peace and justice</w:t>
      </w:r>
      <w:r w:rsidRPr="004048E5">
        <w:rPr>
          <w:color w:val="000000" w:themeColor="text1"/>
          <w:sz w:val="24"/>
          <w:szCs w:val="24"/>
        </w:rPr>
        <w:t>.</w:t>
      </w:r>
      <w:r w:rsidR="003213B7">
        <w:rPr>
          <w:color w:val="000000" w:themeColor="text1"/>
          <w:sz w:val="24"/>
          <w:szCs w:val="24"/>
        </w:rPr>
        <w:t xml:space="preserve"> </w:t>
      </w:r>
      <w:r w:rsidRPr="004048E5">
        <w:rPr>
          <w:color w:val="000000" w:themeColor="text1"/>
          <w:sz w:val="24"/>
          <w:szCs w:val="24"/>
        </w:rPr>
        <w:t>The SDGs are designed to achiev</w:t>
      </w:r>
      <w:r>
        <w:rPr>
          <w:color w:val="000000" w:themeColor="text1"/>
          <w:sz w:val="24"/>
          <w:szCs w:val="24"/>
        </w:rPr>
        <w:t xml:space="preserve">e and maintain social justice and a sustainable future, </w:t>
      </w:r>
      <w:r w:rsidR="00361C0E">
        <w:rPr>
          <w:color w:val="000000" w:themeColor="text1"/>
          <w:sz w:val="24"/>
          <w:szCs w:val="24"/>
        </w:rPr>
        <w:t xml:space="preserve">with </w:t>
      </w:r>
      <w:r w:rsidR="00BA156A">
        <w:rPr>
          <w:color w:val="000000" w:themeColor="text1"/>
          <w:sz w:val="24"/>
          <w:szCs w:val="24"/>
        </w:rPr>
        <w:t xml:space="preserve">a target of </w:t>
      </w:r>
      <w:r w:rsidR="008915EB">
        <w:rPr>
          <w:color w:val="000000" w:themeColor="text1"/>
          <w:sz w:val="24"/>
          <w:szCs w:val="24"/>
        </w:rPr>
        <w:t xml:space="preserve">the year </w:t>
      </w:r>
      <w:r w:rsidR="00BA156A">
        <w:rPr>
          <w:color w:val="000000" w:themeColor="text1"/>
          <w:sz w:val="24"/>
          <w:szCs w:val="24"/>
        </w:rPr>
        <w:t>2</w:t>
      </w:r>
      <w:r w:rsidR="00361C0E">
        <w:rPr>
          <w:color w:val="000000" w:themeColor="text1"/>
          <w:sz w:val="24"/>
          <w:szCs w:val="24"/>
        </w:rPr>
        <w:t>030</w:t>
      </w:r>
      <w:r>
        <w:rPr>
          <w:color w:val="000000" w:themeColor="text1"/>
          <w:sz w:val="24"/>
          <w:szCs w:val="24"/>
        </w:rPr>
        <w:t xml:space="preserve"> </w:t>
      </w:r>
      <w:r w:rsidR="00BA156A">
        <w:rPr>
          <w:color w:val="000000" w:themeColor="text1"/>
          <w:sz w:val="24"/>
          <w:szCs w:val="24"/>
        </w:rPr>
        <w:t xml:space="preserve">set </w:t>
      </w:r>
      <w:r w:rsidR="00361C0E">
        <w:rPr>
          <w:color w:val="000000" w:themeColor="text1"/>
          <w:sz w:val="24"/>
          <w:szCs w:val="24"/>
        </w:rPr>
        <w:t xml:space="preserve">for the attainment of </w:t>
      </w:r>
      <w:r>
        <w:rPr>
          <w:color w:val="000000" w:themeColor="text1"/>
          <w:sz w:val="24"/>
          <w:szCs w:val="24"/>
        </w:rPr>
        <w:t>each goal.</w:t>
      </w:r>
    </w:p>
    <w:p w14:paraId="409E2E9F" w14:textId="704A86DC" w:rsidR="00D44F3A" w:rsidRPr="004048E5" w:rsidRDefault="008B7741" w:rsidP="00423EDA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  <w:t>This f</w:t>
      </w:r>
      <w:r w:rsidR="00653EB8" w:rsidRPr="004048E5">
        <w:rPr>
          <w:color w:val="000000" w:themeColor="text1"/>
          <w:sz w:val="24"/>
          <w:szCs w:val="24"/>
        </w:rPr>
        <w:t>ellowship</w:t>
      </w:r>
      <w:r w:rsidR="00211C9B" w:rsidRPr="004048E5">
        <w:rPr>
          <w:color w:val="000000" w:themeColor="text1"/>
          <w:sz w:val="24"/>
          <w:szCs w:val="24"/>
        </w:rPr>
        <w:t xml:space="preserve"> </w:t>
      </w:r>
      <w:r w:rsidR="00994406">
        <w:rPr>
          <w:color w:val="000000" w:themeColor="text1"/>
          <w:sz w:val="24"/>
          <w:szCs w:val="24"/>
        </w:rPr>
        <w:t>i</w:t>
      </w:r>
      <w:r w:rsidR="008630D1" w:rsidRPr="004048E5">
        <w:rPr>
          <w:color w:val="000000" w:themeColor="text1"/>
          <w:sz w:val="24"/>
          <w:szCs w:val="24"/>
        </w:rPr>
        <w:t xml:space="preserve">s designed </w:t>
      </w:r>
      <w:r w:rsidR="005500DF" w:rsidRPr="004048E5">
        <w:rPr>
          <w:color w:val="000000" w:themeColor="text1"/>
          <w:sz w:val="24"/>
          <w:szCs w:val="24"/>
        </w:rPr>
        <w:t>to assist faculty with creating</w:t>
      </w:r>
      <w:r w:rsidR="00B4083F" w:rsidRPr="004048E5">
        <w:rPr>
          <w:color w:val="000000" w:themeColor="text1"/>
          <w:sz w:val="24"/>
          <w:szCs w:val="24"/>
        </w:rPr>
        <w:t xml:space="preserve"> </w:t>
      </w:r>
      <w:r w:rsidR="0054128E">
        <w:rPr>
          <w:color w:val="000000" w:themeColor="text1"/>
          <w:sz w:val="24"/>
          <w:szCs w:val="24"/>
        </w:rPr>
        <w:t>renewable assignments</w:t>
      </w:r>
      <w:r w:rsidR="0054128E">
        <w:rPr>
          <w:rStyle w:val="FootnoteReference"/>
          <w:color w:val="000000" w:themeColor="text1"/>
          <w:sz w:val="24"/>
          <w:szCs w:val="24"/>
        </w:rPr>
        <w:footnoteReference w:id="2"/>
      </w:r>
      <w:r w:rsidR="008048B5" w:rsidRPr="004048E5">
        <w:rPr>
          <w:color w:val="000000" w:themeColor="text1"/>
          <w:sz w:val="24"/>
          <w:szCs w:val="24"/>
        </w:rPr>
        <w:t xml:space="preserve"> (all of which will </w:t>
      </w:r>
      <w:r w:rsidR="00361C0E">
        <w:rPr>
          <w:color w:val="000000" w:themeColor="text1"/>
          <w:sz w:val="24"/>
          <w:szCs w:val="24"/>
        </w:rPr>
        <w:t>carry</w:t>
      </w:r>
      <w:r w:rsidR="00361C0E" w:rsidRPr="004048E5">
        <w:rPr>
          <w:color w:val="000000" w:themeColor="text1"/>
          <w:sz w:val="24"/>
          <w:szCs w:val="24"/>
        </w:rPr>
        <w:t xml:space="preserve"> </w:t>
      </w:r>
      <w:r w:rsidR="008048B5" w:rsidRPr="004048E5">
        <w:rPr>
          <w:color w:val="000000" w:themeColor="text1"/>
          <w:sz w:val="24"/>
          <w:szCs w:val="24"/>
        </w:rPr>
        <w:t xml:space="preserve">a </w:t>
      </w:r>
      <w:hyperlink r:id="rId19" w:history="1">
        <w:r w:rsidR="008048B5" w:rsidRPr="00A75C27">
          <w:rPr>
            <w:rStyle w:val="Hyperlink"/>
            <w:sz w:val="24"/>
            <w:szCs w:val="24"/>
          </w:rPr>
          <w:t>Creative Commons license</w:t>
        </w:r>
      </w:hyperlink>
      <w:r w:rsidR="008048B5" w:rsidRPr="004048E5">
        <w:rPr>
          <w:color w:val="000000" w:themeColor="text1"/>
          <w:sz w:val="24"/>
          <w:szCs w:val="24"/>
        </w:rPr>
        <w:t xml:space="preserve">) </w:t>
      </w:r>
      <w:r w:rsidR="00D52947">
        <w:rPr>
          <w:color w:val="000000" w:themeColor="text1"/>
          <w:sz w:val="24"/>
          <w:szCs w:val="24"/>
        </w:rPr>
        <w:t>to help students</w:t>
      </w:r>
      <w:r w:rsidR="0054128E">
        <w:rPr>
          <w:color w:val="000000" w:themeColor="text1"/>
          <w:sz w:val="24"/>
          <w:szCs w:val="24"/>
        </w:rPr>
        <w:t xml:space="preserve"> </w:t>
      </w:r>
      <w:r w:rsidR="00B4083F" w:rsidRPr="004048E5">
        <w:rPr>
          <w:color w:val="000000" w:themeColor="text1"/>
          <w:sz w:val="24"/>
          <w:szCs w:val="24"/>
        </w:rPr>
        <w:t>become agents of change in their own communities.</w:t>
      </w:r>
      <w:r w:rsidR="006B699F">
        <w:rPr>
          <w:color w:val="000000" w:themeColor="text1"/>
          <w:sz w:val="24"/>
          <w:szCs w:val="24"/>
        </w:rPr>
        <w:t xml:space="preserve"> </w:t>
      </w:r>
      <w:r w:rsidR="00BA156A">
        <w:rPr>
          <w:color w:val="000000" w:themeColor="text1"/>
          <w:sz w:val="24"/>
          <w:szCs w:val="24"/>
        </w:rPr>
        <w:t xml:space="preserve">Each fellowship team will design </w:t>
      </w:r>
      <w:r w:rsidR="00EE792C">
        <w:rPr>
          <w:color w:val="000000" w:themeColor="text1"/>
          <w:sz w:val="24"/>
          <w:szCs w:val="24"/>
        </w:rPr>
        <w:t xml:space="preserve">three </w:t>
      </w:r>
      <w:r w:rsidR="009804FD" w:rsidRPr="004048E5">
        <w:rPr>
          <w:color w:val="000000" w:themeColor="text1"/>
          <w:sz w:val="24"/>
          <w:szCs w:val="24"/>
        </w:rPr>
        <w:t>ren</w:t>
      </w:r>
      <w:r w:rsidR="000F16AC">
        <w:rPr>
          <w:color w:val="000000" w:themeColor="text1"/>
          <w:sz w:val="24"/>
          <w:szCs w:val="24"/>
        </w:rPr>
        <w:t>ewable assignments in Summer 202</w:t>
      </w:r>
      <w:r w:rsidR="001B4600">
        <w:rPr>
          <w:color w:val="000000" w:themeColor="text1"/>
          <w:sz w:val="24"/>
          <w:szCs w:val="24"/>
        </w:rPr>
        <w:t>1</w:t>
      </w:r>
      <w:r w:rsidR="009804FD" w:rsidRPr="004048E5">
        <w:rPr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 w:rsidR="00D44F3A" w:rsidRPr="004048E5">
        <w:rPr>
          <w:color w:val="000000" w:themeColor="text1"/>
          <w:sz w:val="24"/>
          <w:szCs w:val="24"/>
        </w:rPr>
        <w:t xml:space="preserve">A minimum of two renewable assignments </w:t>
      </w:r>
      <w:r w:rsidR="009804FD" w:rsidRPr="004048E5">
        <w:rPr>
          <w:color w:val="000000" w:themeColor="text1"/>
          <w:sz w:val="24"/>
          <w:szCs w:val="24"/>
        </w:rPr>
        <w:t xml:space="preserve">will be deployed in </w:t>
      </w:r>
      <w:r w:rsidR="00D44F3A" w:rsidRPr="004048E5">
        <w:rPr>
          <w:color w:val="000000" w:themeColor="text1"/>
          <w:sz w:val="24"/>
          <w:szCs w:val="24"/>
        </w:rPr>
        <w:t>the</w:t>
      </w:r>
      <w:r w:rsidR="009804FD" w:rsidRPr="004048E5">
        <w:rPr>
          <w:color w:val="000000" w:themeColor="text1"/>
          <w:sz w:val="24"/>
          <w:szCs w:val="24"/>
        </w:rPr>
        <w:t xml:space="preserve"> classes </w:t>
      </w:r>
      <w:r w:rsidR="00BA156A">
        <w:rPr>
          <w:color w:val="000000" w:themeColor="text1"/>
          <w:sz w:val="24"/>
          <w:szCs w:val="24"/>
        </w:rPr>
        <w:t xml:space="preserve">of each fellowship team </w:t>
      </w:r>
      <w:r w:rsidR="009804FD" w:rsidRPr="004048E5">
        <w:rPr>
          <w:color w:val="000000" w:themeColor="text1"/>
          <w:sz w:val="24"/>
          <w:szCs w:val="24"/>
        </w:rPr>
        <w:t>during Fall 20</w:t>
      </w:r>
      <w:r w:rsidR="000F16AC">
        <w:rPr>
          <w:color w:val="000000" w:themeColor="text1"/>
          <w:sz w:val="24"/>
          <w:szCs w:val="24"/>
        </w:rPr>
        <w:t>2</w:t>
      </w:r>
      <w:r w:rsidR="001B4600">
        <w:rPr>
          <w:color w:val="000000" w:themeColor="text1"/>
          <w:sz w:val="24"/>
          <w:szCs w:val="24"/>
        </w:rPr>
        <w:t>1</w:t>
      </w:r>
      <w:r w:rsidR="009804FD" w:rsidRPr="004048E5">
        <w:rPr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Faculty will be expected to present on their proposed </w:t>
      </w:r>
      <w:r w:rsidR="00BA156A">
        <w:rPr>
          <w:color w:val="000000" w:themeColor="text1"/>
          <w:sz w:val="24"/>
          <w:szCs w:val="24"/>
        </w:rPr>
        <w:t xml:space="preserve">assignments prior to their </w:t>
      </w:r>
      <w:r>
        <w:rPr>
          <w:color w:val="000000" w:themeColor="text1"/>
          <w:sz w:val="24"/>
          <w:szCs w:val="24"/>
        </w:rPr>
        <w:t>deployment.</w:t>
      </w:r>
      <w:r w:rsidR="006B69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 student showcase wi</w:t>
      </w:r>
      <w:r w:rsidR="000F16AC">
        <w:rPr>
          <w:color w:val="000000" w:themeColor="text1"/>
          <w:sz w:val="24"/>
          <w:szCs w:val="24"/>
        </w:rPr>
        <w:t>ll take place during Spring 202</w:t>
      </w:r>
      <w:r w:rsidR="001B4600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8915EB">
        <w:rPr>
          <w:color w:val="000000" w:themeColor="text1"/>
          <w:sz w:val="24"/>
          <w:szCs w:val="24"/>
        </w:rPr>
        <w:t xml:space="preserve">(tentatively set for </w:t>
      </w:r>
      <w:r w:rsidR="001B4600">
        <w:rPr>
          <w:color w:val="000000" w:themeColor="text1"/>
          <w:sz w:val="24"/>
          <w:szCs w:val="24"/>
        </w:rPr>
        <w:t>February</w:t>
      </w:r>
      <w:r w:rsidR="000F16AC">
        <w:rPr>
          <w:color w:val="000000" w:themeColor="text1"/>
          <w:sz w:val="24"/>
          <w:szCs w:val="24"/>
        </w:rPr>
        <w:t xml:space="preserve"> 202</w:t>
      </w:r>
      <w:r w:rsidR="001B4600">
        <w:rPr>
          <w:color w:val="000000" w:themeColor="text1"/>
          <w:sz w:val="24"/>
          <w:szCs w:val="24"/>
        </w:rPr>
        <w:t>2</w:t>
      </w:r>
      <w:r w:rsidR="008915EB">
        <w:rPr>
          <w:color w:val="000000" w:themeColor="text1"/>
          <w:sz w:val="24"/>
          <w:szCs w:val="24"/>
        </w:rPr>
        <w:t xml:space="preserve">) </w:t>
      </w:r>
      <w:r>
        <w:rPr>
          <w:color w:val="000000" w:themeColor="text1"/>
          <w:sz w:val="24"/>
          <w:szCs w:val="24"/>
        </w:rPr>
        <w:t xml:space="preserve">in which a select number of students will present on how </w:t>
      </w:r>
      <w:r w:rsidR="00FC19EC">
        <w:rPr>
          <w:color w:val="000000" w:themeColor="text1"/>
          <w:sz w:val="24"/>
          <w:szCs w:val="24"/>
        </w:rPr>
        <w:t xml:space="preserve">they </w:t>
      </w:r>
      <w:r>
        <w:rPr>
          <w:color w:val="000000" w:themeColor="text1"/>
          <w:sz w:val="24"/>
          <w:szCs w:val="24"/>
        </w:rPr>
        <w:t>improve</w:t>
      </w:r>
      <w:r w:rsidR="00FC19EC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 their communities </w:t>
      </w:r>
      <w:r w:rsidR="00FC19EC">
        <w:rPr>
          <w:color w:val="000000" w:themeColor="text1"/>
          <w:sz w:val="24"/>
          <w:szCs w:val="24"/>
        </w:rPr>
        <w:t xml:space="preserve">and achieved global justice </w:t>
      </w:r>
      <w:r>
        <w:rPr>
          <w:color w:val="000000" w:themeColor="text1"/>
          <w:sz w:val="24"/>
          <w:szCs w:val="24"/>
        </w:rPr>
        <w:t xml:space="preserve">through </w:t>
      </w:r>
      <w:r w:rsidR="00CA096C">
        <w:rPr>
          <w:color w:val="000000" w:themeColor="text1"/>
          <w:sz w:val="24"/>
          <w:szCs w:val="24"/>
        </w:rPr>
        <w:t xml:space="preserve">open pedagogy using </w:t>
      </w:r>
      <w:r>
        <w:rPr>
          <w:color w:val="000000" w:themeColor="text1"/>
          <w:sz w:val="24"/>
          <w:szCs w:val="24"/>
        </w:rPr>
        <w:t>the UN SDG framework.</w:t>
      </w:r>
    </w:p>
    <w:p w14:paraId="24F12704" w14:textId="1664CB72" w:rsidR="0000195A" w:rsidRDefault="008B7741" w:rsidP="00423EDA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1B4600">
        <w:rPr>
          <w:color w:val="000000" w:themeColor="text1"/>
          <w:sz w:val="24"/>
          <w:szCs w:val="24"/>
        </w:rPr>
        <w:t>F</w:t>
      </w:r>
      <w:r w:rsidR="00361C0E" w:rsidRPr="004048E5">
        <w:rPr>
          <w:color w:val="000000" w:themeColor="text1"/>
          <w:sz w:val="24"/>
          <w:szCs w:val="24"/>
        </w:rPr>
        <w:t xml:space="preserve">ellowship </w:t>
      </w:r>
      <w:r w:rsidR="00B4083F" w:rsidRPr="004048E5">
        <w:rPr>
          <w:color w:val="000000" w:themeColor="text1"/>
          <w:sz w:val="24"/>
          <w:szCs w:val="24"/>
        </w:rPr>
        <w:t xml:space="preserve">teams </w:t>
      </w:r>
      <w:r w:rsidR="005954B3">
        <w:rPr>
          <w:color w:val="000000" w:themeColor="text1"/>
          <w:sz w:val="24"/>
          <w:szCs w:val="24"/>
        </w:rPr>
        <w:t>must</w:t>
      </w:r>
      <w:r w:rsidR="00B4083F" w:rsidRPr="004048E5">
        <w:rPr>
          <w:color w:val="000000" w:themeColor="text1"/>
          <w:sz w:val="24"/>
          <w:szCs w:val="24"/>
        </w:rPr>
        <w:t xml:space="preserve"> </w:t>
      </w:r>
      <w:r w:rsidR="00361C0E">
        <w:rPr>
          <w:color w:val="000000" w:themeColor="text1"/>
          <w:sz w:val="24"/>
          <w:szCs w:val="24"/>
        </w:rPr>
        <w:t>include</w:t>
      </w:r>
      <w:r w:rsidR="00361C0E" w:rsidRPr="004048E5">
        <w:rPr>
          <w:color w:val="000000" w:themeColor="text1"/>
          <w:sz w:val="24"/>
          <w:szCs w:val="24"/>
        </w:rPr>
        <w:t xml:space="preserve"> </w:t>
      </w:r>
      <w:r w:rsidR="008915EB">
        <w:rPr>
          <w:color w:val="000000" w:themeColor="text1"/>
          <w:sz w:val="24"/>
          <w:szCs w:val="24"/>
        </w:rPr>
        <w:t xml:space="preserve">2 to </w:t>
      </w:r>
      <w:r w:rsidR="00361C0E">
        <w:rPr>
          <w:color w:val="000000" w:themeColor="text1"/>
          <w:sz w:val="24"/>
          <w:szCs w:val="24"/>
        </w:rPr>
        <w:t>3 instructors</w:t>
      </w:r>
      <w:r w:rsidR="00B4083F" w:rsidRPr="004048E5">
        <w:rPr>
          <w:color w:val="000000" w:themeColor="text1"/>
          <w:sz w:val="24"/>
          <w:szCs w:val="24"/>
        </w:rPr>
        <w:t xml:space="preserve"> from different disciplines and different </w:t>
      </w:r>
      <w:r w:rsidR="005954B3">
        <w:rPr>
          <w:color w:val="000000" w:themeColor="text1"/>
          <w:sz w:val="24"/>
          <w:szCs w:val="24"/>
        </w:rPr>
        <w:t xml:space="preserve">institutions </w:t>
      </w:r>
      <w:r w:rsidR="00B4083F" w:rsidRPr="004048E5">
        <w:rPr>
          <w:color w:val="000000" w:themeColor="text1"/>
          <w:sz w:val="24"/>
          <w:szCs w:val="24"/>
        </w:rPr>
        <w:t>so as to maximize student impact.</w:t>
      </w:r>
      <w:r w:rsidR="006B699F">
        <w:rPr>
          <w:color w:val="000000" w:themeColor="text1"/>
          <w:sz w:val="24"/>
          <w:szCs w:val="24"/>
        </w:rPr>
        <w:t xml:space="preserve"> </w:t>
      </w:r>
      <w:r w:rsidR="00B4083F" w:rsidRPr="004048E5">
        <w:rPr>
          <w:color w:val="000000" w:themeColor="text1"/>
          <w:sz w:val="24"/>
          <w:szCs w:val="24"/>
        </w:rPr>
        <w:t xml:space="preserve">It is anticipated </w:t>
      </w:r>
      <w:r w:rsidR="0026657E" w:rsidRPr="004048E5">
        <w:rPr>
          <w:color w:val="000000" w:themeColor="text1"/>
          <w:sz w:val="24"/>
          <w:szCs w:val="24"/>
        </w:rPr>
        <w:t xml:space="preserve">that </w:t>
      </w:r>
      <w:r w:rsidR="00B4083F" w:rsidRPr="004048E5">
        <w:rPr>
          <w:color w:val="000000" w:themeColor="text1"/>
          <w:sz w:val="24"/>
          <w:szCs w:val="24"/>
        </w:rPr>
        <w:t>10 teams will be selected.</w:t>
      </w:r>
      <w:r w:rsidR="006B699F">
        <w:rPr>
          <w:color w:val="000000" w:themeColor="text1"/>
          <w:sz w:val="24"/>
          <w:szCs w:val="24"/>
        </w:rPr>
        <w:t xml:space="preserve"> </w:t>
      </w:r>
      <w:r w:rsidR="005C5BBF">
        <w:rPr>
          <w:color w:val="000000" w:themeColor="text1"/>
          <w:sz w:val="24"/>
          <w:szCs w:val="24"/>
        </w:rPr>
        <w:t>Open Pedagogy Fellows</w:t>
      </w:r>
      <w:r w:rsidR="005C5BBF" w:rsidRPr="004048E5">
        <w:rPr>
          <w:color w:val="000000" w:themeColor="text1"/>
          <w:sz w:val="24"/>
          <w:szCs w:val="24"/>
        </w:rPr>
        <w:t xml:space="preserve"> will be </w:t>
      </w:r>
      <w:r w:rsidR="005C5BBF" w:rsidRPr="002508DF">
        <w:rPr>
          <w:color w:val="000000" w:themeColor="text1"/>
          <w:sz w:val="24"/>
          <w:szCs w:val="24"/>
        </w:rPr>
        <w:t>required</w:t>
      </w:r>
      <w:r w:rsidR="005C5BBF" w:rsidRPr="004048E5">
        <w:rPr>
          <w:color w:val="000000" w:themeColor="text1"/>
          <w:sz w:val="24"/>
          <w:szCs w:val="24"/>
        </w:rPr>
        <w:t xml:space="preserve"> to attend a kick-off meeting and three </w:t>
      </w:r>
      <w:r w:rsidR="005C5BBF">
        <w:rPr>
          <w:color w:val="000000" w:themeColor="text1"/>
          <w:sz w:val="24"/>
          <w:szCs w:val="24"/>
        </w:rPr>
        <w:t xml:space="preserve">additional </w:t>
      </w:r>
      <w:r w:rsidR="005C5BBF" w:rsidRPr="004048E5">
        <w:rPr>
          <w:color w:val="000000" w:themeColor="text1"/>
          <w:sz w:val="24"/>
          <w:szCs w:val="24"/>
        </w:rPr>
        <w:t>meetings throughout the summer</w:t>
      </w:r>
      <w:r w:rsidR="005C5BBF">
        <w:rPr>
          <w:color w:val="000000" w:themeColor="text1"/>
          <w:sz w:val="24"/>
          <w:szCs w:val="24"/>
        </w:rPr>
        <w:t xml:space="preserve"> in addition to </w:t>
      </w:r>
      <w:r w:rsidR="00C741DA">
        <w:rPr>
          <w:color w:val="000000" w:themeColor="text1"/>
          <w:sz w:val="24"/>
          <w:szCs w:val="24"/>
        </w:rPr>
        <w:t>the following:</w:t>
      </w:r>
    </w:p>
    <w:tbl>
      <w:tblPr>
        <w:tblStyle w:val="PlainTable3"/>
        <w:tblW w:w="9710" w:type="dxa"/>
        <w:tblLook w:val="04A0" w:firstRow="1" w:lastRow="0" w:firstColumn="1" w:lastColumn="0" w:noHBand="0" w:noVBand="1"/>
      </w:tblPr>
      <w:tblGrid>
        <w:gridCol w:w="5400"/>
        <w:gridCol w:w="4310"/>
      </w:tblGrid>
      <w:tr w:rsidR="00B97EAF" w14:paraId="301BEE95" w14:textId="77777777" w:rsidTr="00097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0" w:type="dxa"/>
          </w:tcPr>
          <w:p w14:paraId="23CF13A4" w14:textId="37492CDA" w:rsidR="00B97EAF" w:rsidRPr="00B97EAF" w:rsidRDefault="00B97EAF" w:rsidP="00423E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7EAF">
              <w:rPr>
                <w:color w:val="000000" w:themeColor="text1"/>
                <w:sz w:val="24"/>
                <w:szCs w:val="24"/>
              </w:rPr>
              <w:t>Deliverable</w:t>
            </w:r>
          </w:p>
        </w:tc>
        <w:tc>
          <w:tcPr>
            <w:tcW w:w="4310" w:type="dxa"/>
          </w:tcPr>
          <w:p w14:paraId="5A314B20" w14:textId="6571684F" w:rsidR="00B97EAF" w:rsidRPr="00B97EAF" w:rsidRDefault="00B97EAF" w:rsidP="00423E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97EAF">
              <w:rPr>
                <w:color w:val="000000" w:themeColor="text1"/>
                <w:sz w:val="24"/>
                <w:szCs w:val="24"/>
              </w:rPr>
              <w:t>Deadline</w:t>
            </w:r>
          </w:p>
        </w:tc>
      </w:tr>
      <w:tr w:rsidR="00B97EAF" w14:paraId="3088F54D" w14:textId="77777777" w:rsidTr="0009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A9C8972" w14:textId="0E740C71" w:rsidR="00B97EAF" w:rsidRPr="00097C6D" w:rsidRDefault="00097C6D" w:rsidP="00423EDA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V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irtual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M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eetings 1</w:t>
            </w:r>
            <w:r w:rsidR="00C741DA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0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:00</w:t>
            </w:r>
            <w:r w:rsidR="00E52BC3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am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-</w:t>
            </w:r>
            <w:r w:rsidR="00C741DA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1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:00 p.m. </w:t>
            </w:r>
            <w:r w:rsidR="001D7B1A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P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4310" w:type="dxa"/>
          </w:tcPr>
          <w:p w14:paraId="70A838BE" w14:textId="7FB3CB49" w:rsidR="00B97EAF" w:rsidRPr="00097C6D" w:rsidRDefault="00DE0CEF" w:rsidP="0042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Tuesday, June 15, 2021</w:t>
            </w:r>
          </w:p>
          <w:p w14:paraId="26C7E1A2" w14:textId="355F55A7" w:rsidR="00B97EAF" w:rsidRPr="00097C6D" w:rsidRDefault="00DE0CEF" w:rsidP="0042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Thursday, June 24, 2021</w:t>
            </w:r>
          </w:p>
          <w:p w14:paraId="7AF45C87" w14:textId="639AC08C" w:rsidR="00B97EAF" w:rsidRPr="00097C6D" w:rsidRDefault="00DE0CEF" w:rsidP="0042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Tuesday, June 29, 2021</w:t>
            </w:r>
          </w:p>
          <w:p w14:paraId="2251A08D" w14:textId="114A7545" w:rsidR="00B97EAF" w:rsidRPr="00097C6D" w:rsidRDefault="00DE0CEF" w:rsidP="0042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Thursday, August 5, 2021</w:t>
            </w:r>
          </w:p>
        </w:tc>
      </w:tr>
      <w:tr w:rsidR="00B97EAF" w14:paraId="75F15CB7" w14:textId="77777777" w:rsidTr="000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13747AB" w14:textId="46F488D3" w:rsidR="00266C67" w:rsidRPr="00266C67" w:rsidRDefault="00097C6D" w:rsidP="00423EDA">
            <w:pPr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</w:pP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C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reative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C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ommons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L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icensed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R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enewable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ssignments</w:t>
            </w:r>
          </w:p>
        </w:tc>
        <w:tc>
          <w:tcPr>
            <w:tcW w:w="4310" w:type="dxa"/>
          </w:tcPr>
          <w:p w14:paraId="10C5238C" w14:textId="245BB972" w:rsidR="00B97EAF" w:rsidRPr="00097C6D" w:rsidRDefault="00097C6D" w:rsidP="0042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uesday,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ugust 31, 2021</w:t>
            </w:r>
          </w:p>
        </w:tc>
      </w:tr>
      <w:tr w:rsidR="00B97EAF" w14:paraId="4DAC3ED5" w14:textId="77777777" w:rsidTr="0009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77ED4C9" w14:textId="485708EA" w:rsidR="00B97EAF" w:rsidRPr="00097C6D" w:rsidRDefault="00097C6D" w:rsidP="00423EDA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C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ourse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D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ata</w:t>
            </w:r>
          </w:p>
        </w:tc>
        <w:tc>
          <w:tcPr>
            <w:tcW w:w="4310" w:type="dxa"/>
          </w:tcPr>
          <w:p w14:paraId="67B60A0B" w14:textId="01487FD5" w:rsidR="00B97EAF" w:rsidRPr="00097C6D" w:rsidRDefault="00097C6D" w:rsidP="0042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riday,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ctober 1, 2021</w:t>
            </w:r>
          </w:p>
        </w:tc>
      </w:tr>
      <w:tr w:rsidR="00B97EAF" w14:paraId="3CB85340" w14:textId="77777777" w:rsidTr="000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3F34E5D" w14:textId="7E44D81C" w:rsidR="00B97EAF" w:rsidRPr="00097C6D" w:rsidRDefault="00097C6D" w:rsidP="00423EDA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aculty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R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eflection</w:t>
            </w:r>
          </w:p>
        </w:tc>
        <w:tc>
          <w:tcPr>
            <w:tcW w:w="4310" w:type="dxa"/>
          </w:tcPr>
          <w:p w14:paraId="08122F96" w14:textId="0AA1692F" w:rsidR="00B97EAF" w:rsidRPr="00097C6D" w:rsidRDefault="00097C6D" w:rsidP="0042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riday,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ecember 17, 2021</w:t>
            </w:r>
          </w:p>
        </w:tc>
      </w:tr>
      <w:tr w:rsidR="00B97EAF" w14:paraId="49ACB1EB" w14:textId="77777777" w:rsidTr="0009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65E9C37" w14:textId="7ECB3CFB" w:rsidR="00B97EAF" w:rsidRPr="00097C6D" w:rsidRDefault="00097C6D" w:rsidP="00423EDA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3-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M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inute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tudent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V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ideo</w:t>
            </w:r>
          </w:p>
        </w:tc>
        <w:tc>
          <w:tcPr>
            <w:tcW w:w="4310" w:type="dxa"/>
          </w:tcPr>
          <w:p w14:paraId="769B94E9" w14:textId="504E5210" w:rsidR="00B97EAF" w:rsidRPr="00097C6D" w:rsidRDefault="00097C6D" w:rsidP="0042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riday,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ecember 17, 2021</w:t>
            </w:r>
          </w:p>
        </w:tc>
      </w:tr>
      <w:tr w:rsidR="00B97EAF" w14:paraId="7F3A0626" w14:textId="77777777" w:rsidTr="000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1326735" w14:textId="5375B6CF" w:rsidR="00B97EAF" w:rsidRPr="00097C6D" w:rsidRDefault="00097C6D" w:rsidP="00423EDA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aculty/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tudent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howcase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P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resentation (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O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ptional)</w:t>
            </w:r>
          </w:p>
        </w:tc>
        <w:tc>
          <w:tcPr>
            <w:tcW w:w="4310" w:type="dxa"/>
          </w:tcPr>
          <w:p w14:paraId="05ADFFC6" w14:textId="13ACFDBD" w:rsidR="00B97EAF" w:rsidRPr="00097C6D" w:rsidRDefault="00097C6D" w:rsidP="0042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TBD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 in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ebruary 2022</w:t>
            </w:r>
          </w:p>
        </w:tc>
      </w:tr>
    </w:tbl>
    <w:p w14:paraId="492BE7C7" w14:textId="34679CD4" w:rsidR="00B97EAF" w:rsidRDefault="00B97EAF" w:rsidP="00423EDA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62807361" w14:textId="0755CBF2" w:rsidR="00423EDA" w:rsidRDefault="00B826C0" w:rsidP="00B1286A">
      <w:pPr>
        <w:spacing w:line="240" w:lineRule="auto"/>
        <w:ind w:firstLine="72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KPU f</w:t>
      </w:r>
      <w:r w:rsidRPr="004048E5">
        <w:rPr>
          <w:color w:val="000000" w:themeColor="text1"/>
          <w:sz w:val="24"/>
          <w:szCs w:val="24"/>
        </w:rPr>
        <w:t xml:space="preserve">aculty interested in becoming a </w:t>
      </w:r>
      <w:r>
        <w:rPr>
          <w:color w:val="000000" w:themeColor="text1"/>
          <w:sz w:val="24"/>
          <w:szCs w:val="24"/>
        </w:rPr>
        <w:t>UN SDG</w:t>
      </w:r>
      <w:r w:rsidRPr="004048E5">
        <w:rPr>
          <w:color w:val="000000" w:themeColor="text1"/>
          <w:sz w:val="24"/>
          <w:szCs w:val="24"/>
        </w:rPr>
        <w:t xml:space="preserve"> Open Pedagogy </w:t>
      </w:r>
      <w:r>
        <w:rPr>
          <w:color w:val="000000" w:themeColor="text1"/>
          <w:sz w:val="24"/>
          <w:szCs w:val="24"/>
        </w:rPr>
        <w:t xml:space="preserve">Faculty </w:t>
      </w:r>
      <w:r w:rsidRPr="004048E5">
        <w:rPr>
          <w:color w:val="000000" w:themeColor="text1"/>
          <w:sz w:val="24"/>
          <w:szCs w:val="24"/>
        </w:rPr>
        <w:t xml:space="preserve">Fellow should discuss their interest with </w:t>
      </w:r>
      <w:r>
        <w:rPr>
          <w:color w:val="000000" w:themeColor="text1"/>
          <w:sz w:val="24"/>
          <w:szCs w:val="24"/>
        </w:rPr>
        <w:t xml:space="preserve">the </w:t>
      </w:r>
      <w:hyperlink r:id="rId20" w:history="1">
        <w:r w:rsidR="006B10DE" w:rsidRPr="00376307">
          <w:rPr>
            <w:rStyle w:val="Hyperlink"/>
            <w:sz w:val="24"/>
            <w:szCs w:val="24"/>
          </w:rPr>
          <w:t>Urooj Nizami</w:t>
        </w:r>
      </w:hyperlink>
      <w:r>
        <w:rPr>
          <w:color w:val="000000" w:themeColor="text1"/>
          <w:sz w:val="24"/>
          <w:szCs w:val="24"/>
        </w:rPr>
        <w:t xml:space="preserve">, </w:t>
      </w:r>
      <w:r w:rsidR="006B10DE">
        <w:rPr>
          <w:color w:val="000000" w:themeColor="text1"/>
          <w:sz w:val="24"/>
          <w:szCs w:val="24"/>
        </w:rPr>
        <w:t>Open Education Strategist</w:t>
      </w:r>
      <w:r w:rsidRPr="004048E5">
        <w:rPr>
          <w:color w:val="000000" w:themeColor="text1"/>
          <w:sz w:val="24"/>
          <w:szCs w:val="24"/>
        </w:rPr>
        <w:t>.</w:t>
      </w:r>
      <w:r w:rsidR="00B83012" w:rsidRPr="004048E5">
        <w:rPr>
          <w:color w:val="000000" w:themeColor="text1"/>
          <w:sz w:val="24"/>
          <w:szCs w:val="24"/>
        </w:rPr>
        <w:t xml:space="preserve"> </w:t>
      </w:r>
      <w:r w:rsidR="008B7741" w:rsidRPr="003935F4">
        <w:rPr>
          <w:b/>
          <w:color w:val="000000" w:themeColor="text1"/>
          <w:sz w:val="24"/>
          <w:szCs w:val="24"/>
        </w:rPr>
        <w:t xml:space="preserve">If selected, </w:t>
      </w:r>
      <w:r w:rsidR="003935F4" w:rsidRPr="003935F4">
        <w:rPr>
          <w:b/>
          <w:color w:val="000000" w:themeColor="text1"/>
          <w:sz w:val="24"/>
          <w:szCs w:val="24"/>
        </w:rPr>
        <w:t xml:space="preserve">you </w:t>
      </w:r>
      <w:r w:rsidR="0069441E">
        <w:rPr>
          <w:b/>
          <w:color w:val="000000" w:themeColor="text1"/>
          <w:sz w:val="24"/>
          <w:szCs w:val="24"/>
        </w:rPr>
        <w:t>will</w:t>
      </w:r>
      <w:r w:rsidR="003935F4" w:rsidRPr="003935F4">
        <w:rPr>
          <w:b/>
          <w:color w:val="000000" w:themeColor="text1"/>
          <w:sz w:val="24"/>
          <w:szCs w:val="24"/>
        </w:rPr>
        <w:t xml:space="preserve"> be partnered with a </w:t>
      </w:r>
      <w:r w:rsidR="008B7741" w:rsidRPr="003935F4">
        <w:rPr>
          <w:b/>
          <w:color w:val="000000" w:themeColor="text1"/>
          <w:sz w:val="24"/>
          <w:szCs w:val="24"/>
        </w:rPr>
        <w:t xml:space="preserve">faculty </w:t>
      </w:r>
      <w:r w:rsidR="003E193F" w:rsidRPr="003935F4">
        <w:rPr>
          <w:b/>
          <w:color w:val="000000" w:themeColor="text1"/>
          <w:sz w:val="24"/>
          <w:szCs w:val="24"/>
        </w:rPr>
        <w:t>member</w:t>
      </w:r>
      <w:r w:rsidR="00CA096C">
        <w:rPr>
          <w:b/>
          <w:color w:val="000000" w:themeColor="text1"/>
          <w:sz w:val="24"/>
          <w:szCs w:val="24"/>
        </w:rPr>
        <w:t>(s)</w:t>
      </w:r>
      <w:r w:rsidR="003E193F" w:rsidRPr="003935F4">
        <w:rPr>
          <w:b/>
          <w:color w:val="000000" w:themeColor="text1"/>
          <w:sz w:val="24"/>
          <w:szCs w:val="24"/>
        </w:rPr>
        <w:t xml:space="preserve"> </w:t>
      </w:r>
      <w:r w:rsidR="008B7741" w:rsidRPr="003935F4">
        <w:rPr>
          <w:b/>
          <w:color w:val="000000" w:themeColor="text1"/>
          <w:sz w:val="24"/>
          <w:szCs w:val="24"/>
        </w:rPr>
        <w:t xml:space="preserve">from </w:t>
      </w:r>
      <w:r w:rsidR="004F472A">
        <w:rPr>
          <w:b/>
          <w:color w:val="000000" w:themeColor="text1"/>
          <w:sz w:val="24"/>
          <w:szCs w:val="24"/>
        </w:rPr>
        <w:t>an external partner institution</w:t>
      </w:r>
      <w:r w:rsidR="008B7741" w:rsidRPr="003935F4">
        <w:rPr>
          <w:b/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 w:rsidR="00F45373">
        <w:rPr>
          <w:color w:val="000000" w:themeColor="text1"/>
          <w:sz w:val="24"/>
          <w:szCs w:val="24"/>
        </w:rPr>
        <w:t xml:space="preserve">Communications </w:t>
      </w:r>
      <w:r w:rsidR="00FC19EC">
        <w:rPr>
          <w:color w:val="000000" w:themeColor="text1"/>
          <w:sz w:val="24"/>
          <w:szCs w:val="24"/>
        </w:rPr>
        <w:t xml:space="preserve">with faculty </w:t>
      </w:r>
      <w:r w:rsidR="00CA096C">
        <w:rPr>
          <w:color w:val="000000" w:themeColor="text1"/>
          <w:sz w:val="24"/>
          <w:szCs w:val="24"/>
        </w:rPr>
        <w:t xml:space="preserve">partner(s) </w:t>
      </w:r>
      <w:r w:rsidR="00F45373">
        <w:rPr>
          <w:color w:val="000000" w:themeColor="text1"/>
          <w:sz w:val="24"/>
          <w:szCs w:val="24"/>
        </w:rPr>
        <w:t>can be done entirely through web conferencing and/or email.</w:t>
      </w:r>
      <w:r w:rsidR="006B699F">
        <w:rPr>
          <w:color w:val="000000" w:themeColor="text1"/>
          <w:sz w:val="24"/>
          <w:szCs w:val="24"/>
        </w:rPr>
        <w:t xml:space="preserve"> </w:t>
      </w:r>
      <w:r w:rsidR="000008FD">
        <w:rPr>
          <w:color w:val="000000" w:themeColor="text1"/>
          <w:sz w:val="24"/>
          <w:szCs w:val="24"/>
        </w:rPr>
        <w:t>The application, which can be found below, must be completed in its entirety in order to be considered.</w:t>
      </w:r>
      <w:r w:rsidR="00B53518">
        <w:rPr>
          <w:color w:val="000000" w:themeColor="text1"/>
          <w:sz w:val="24"/>
          <w:szCs w:val="24"/>
        </w:rPr>
        <w:t xml:space="preserve"> </w:t>
      </w:r>
      <w:r w:rsidR="00B53518" w:rsidRPr="004048E5">
        <w:rPr>
          <w:color w:val="000000" w:themeColor="text1"/>
          <w:sz w:val="24"/>
          <w:szCs w:val="24"/>
        </w:rPr>
        <w:t xml:space="preserve">Completed applications must be endorsed by </w:t>
      </w:r>
      <w:r w:rsidR="00B53518">
        <w:rPr>
          <w:color w:val="000000" w:themeColor="text1"/>
          <w:sz w:val="24"/>
          <w:szCs w:val="24"/>
        </w:rPr>
        <w:t>the</w:t>
      </w:r>
      <w:r w:rsidR="00B53518" w:rsidRPr="004048E5">
        <w:rPr>
          <w:b/>
          <w:color w:val="000000" w:themeColor="text1"/>
          <w:sz w:val="24"/>
          <w:szCs w:val="24"/>
        </w:rPr>
        <w:t xml:space="preserve"> </w:t>
      </w:r>
      <w:r w:rsidR="00B53518" w:rsidRPr="00EA12E7">
        <w:rPr>
          <w:color w:val="000000" w:themeColor="text1"/>
          <w:sz w:val="24"/>
          <w:szCs w:val="24"/>
        </w:rPr>
        <w:t>Dean of your Faculty</w:t>
      </w:r>
      <w:r w:rsidR="00B53518">
        <w:rPr>
          <w:color w:val="000000" w:themeColor="text1"/>
          <w:sz w:val="24"/>
          <w:szCs w:val="24"/>
        </w:rPr>
        <w:t xml:space="preserve"> and submitted to </w:t>
      </w:r>
      <w:hyperlink r:id="rId21" w:history="1">
        <w:r w:rsidR="00B53518" w:rsidRPr="00526136">
          <w:rPr>
            <w:rStyle w:val="Hyperlink"/>
            <w:sz w:val="24"/>
            <w:szCs w:val="24"/>
          </w:rPr>
          <w:t>open@kpu.ca</w:t>
        </w:r>
      </w:hyperlink>
      <w:r w:rsidR="00B53518">
        <w:rPr>
          <w:color w:val="000000" w:themeColor="text1"/>
          <w:sz w:val="24"/>
          <w:szCs w:val="24"/>
        </w:rPr>
        <w:t xml:space="preserve"> by midnight on</w:t>
      </w:r>
      <w:r w:rsidR="00B53518" w:rsidRPr="004048E5">
        <w:rPr>
          <w:color w:val="000000" w:themeColor="text1"/>
          <w:sz w:val="24"/>
          <w:szCs w:val="24"/>
        </w:rPr>
        <w:t xml:space="preserve"> </w:t>
      </w:r>
      <w:r w:rsidR="00F45373" w:rsidRPr="00A20CBB">
        <w:rPr>
          <w:b/>
          <w:color w:val="000000" w:themeColor="text1"/>
          <w:sz w:val="24"/>
          <w:szCs w:val="24"/>
        </w:rPr>
        <w:t>midnight on</w:t>
      </w:r>
      <w:r w:rsidR="00B83012" w:rsidRPr="004048E5">
        <w:rPr>
          <w:color w:val="000000" w:themeColor="text1"/>
          <w:sz w:val="24"/>
          <w:szCs w:val="24"/>
        </w:rPr>
        <w:t xml:space="preserve"> </w:t>
      </w:r>
      <w:r w:rsidR="000008FD" w:rsidRPr="000008FD">
        <w:rPr>
          <w:b/>
          <w:color w:val="000000" w:themeColor="text1"/>
          <w:sz w:val="24"/>
          <w:szCs w:val="24"/>
        </w:rPr>
        <w:t xml:space="preserve">Wednesday, </w:t>
      </w:r>
      <w:r w:rsidR="000008FD">
        <w:rPr>
          <w:b/>
          <w:color w:val="000000" w:themeColor="text1"/>
          <w:sz w:val="24"/>
          <w:szCs w:val="24"/>
        </w:rPr>
        <w:t>March 31</w:t>
      </w:r>
      <w:r w:rsidR="00B4083F" w:rsidRPr="004048E5">
        <w:rPr>
          <w:b/>
          <w:color w:val="000000" w:themeColor="text1"/>
          <w:sz w:val="24"/>
          <w:szCs w:val="24"/>
        </w:rPr>
        <w:t>, 20</w:t>
      </w:r>
      <w:r w:rsidR="00726546">
        <w:rPr>
          <w:b/>
          <w:color w:val="000000" w:themeColor="text1"/>
          <w:sz w:val="24"/>
          <w:szCs w:val="24"/>
        </w:rPr>
        <w:t>2</w:t>
      </w:r>
      <w:r w:rsidR="000008FD">
        <w:rPr>
          <w:b/>
          <w:color w:val="000000" w:themeColor="text1"/>
          <w:sz w:val="24"/>
          <w:szCs w:val="24"/>
        </w:rPr>
        <w:t>1</w:t>
      </w:r>
      <w:r w:rsidR="00B83012" w:rsidRPr="004048E5">
        <w:rPr>
          <w:color w:val="000000" w:themeColor="text1"/>
          <w:sz w:val="24"/>
          <w:szCs w:val="24"/>
        </w:rPr>
        <w:t>.</w:t>
      </w:r>
      <w:r w:rsidR="00B53518">
        <w:rPr>
          <w:color w:val="000000" w:themeColor="text1"/>
          <w:sz w:val="24"/>
          <w:szCs w:val="24"/>
        </w:rPr>
        <w:t xml:space="preserve"> </w:t>
      </w:r>
      <w:r w:rsidR="00B83012" w:rsidRPr="004048E5">
        <w:rPr>
          <w:color w:val="000000" w:themeColor="text1"/>
          <w:sz w:val="24"/>
          <w:szCs w:val="24"/>
        </w:rPr>
        <w:t xml:space="preserve">Faculty will be notified of </w:t>
      </w:r>
      <w:r w:rsidR="00B4083F" w:rsidRPr="004048E5">
        <w:rPr>
          <w:color w:val="000000" w:themeColor="text1"/>
          <w:sz w:val="24"/>
          <w:szCs w:val="24"/>
        </w:rPr>
        <w:t xml:space="preserve">acceptance </w:t>
      </w:r>
      <w:r w:rsidR="006B699F">
        <w:rPr>
          <w:color w:val="000000" w:themeColor="text1"/>
          <w:sz w:val="24"/>
          <w:szCs w:val="24"/>
        </w:rPr>
        <w:t>to</w:t>
      </w:r>
      <w:r w:rsidR="00B4083F" w:rsidRPr="004048E5">
        <w:rPr>
          <w:color w:val="000000" w:themeColor="text1"/>
          <w:sz w:val="24"/>
          <w:szCs w:val="24"/>
        </w:rPr>
        <w:t xml:space="preserve"> the fellowship </w:t>
      </w:r>
      <w:r w:rsidR="00A3536C">
        <w:rPr>
          <w:color w:val="000000" w:themeColor="text1"/>
          <w:sz w:val="24"/>
          <w:szCs w:val="24"/>
        </w:rPr>
        <w:t xml:space="preserve">by </w:t>
      </w:r>
      <w:r w:rsidR="00B4083F" w:rsidRPr="004048E5">
        <w:rPr>
          <w:color w:val="000000" w:themeColor="text1"/>
          <w:sz w:val="24"/>
          <w:szCs w:val="24"/>
        </w:rPr>
        <w:t xml:space="preserve">the </w:t>
      </w:r>
      <w:r w:rsidR="00B4083F" w:rsidRPr="000008FD">
        <w:rPr>
          <w:b/>
          <w:color w:val="000000" w:themeColor="text1"/>
          <w:sz w:val="24"/>
          <w:szCs w:val="24"/>
        </w:rPr>
        <w:t xml:space="preserve">week of </w:t>
      </w:r>
      <w:r w:rsidR="00B4083F" w:rsidRPr="004048E5">
        <w:rPr>
          <w:b/>
          <w:color w:val="000000" w:themeColor="text1"/>
          <w:sz w:val="24"/>
          <w:szCs w:val="24"/>
        </w:rPr>
        <w:t xml:space="preserve">April </w:t>
      </w:r>
      <w:r w:rsidR="000008FD">
        <w:rPr>
          <w:b/>
          <w:color w:val="000000" w:themeColor="text1"/>
          <w:sz w:val="24"/>
          <w:szCs w:val="24"/>
        </w:rPr>
        <w:t>12</w:t>
      </w:r>
      <w:r w:rsidR="00B4083F" w:rsidRPr="004048E5">
        <w:rPr>
          <w:b/>
          <w:color w:val="000000" w:themeColor="text1"/>
          <w:sz w:val="24"/>
          <w:szCs w:val="24"/>
        </w:rPr>
        <w:t>, 20</w:t>
      </w:r>
      <w:r w:rsidR="00726546">
        <w:rPr>
          <w:b/>
          <w:color w:val="000000" w:themeColor="text1"/>
          <w:sz w:val="24"/>
          <w:szCs w:val="24"/>
        </w:rPr>
        <w:t>2</w:t>
      </w:r>
      <w:r w:rsidR="000008FD">
        <w:rPr>
          <w:b/>
          <w:color w:val="000000" w:themeColor="text1"/>
          <w:sz w:val="24"/>
          <w:szCs w:val="24"/>
        </w:rPr>
        <w:t>1</w:t>
      </w:r>
      <w:r w:rsidR="00ED0063" w:rsidRPr="004048E5">
        <w:rPr>
          <w:b/>
          <w:color w:val="000000" w:themeColor="text1"/>
          <w:sz w:val="24"/>
          <w:szCs w:val="24"/>
        </w:rPr>
        <w:t>.</w:t>
      </w:r>
    </w:p>
    <w:p w14:paraId="017DB319" w14:textId="77777777" w:rsidR="00B1286A" w:rsidRDefault="00B1286A" w:rsidP="00B1286A">
      <w:pPr>
        <w:spacing w:line="240" w:lineRule="auto"/>
        <w:ind w:firstLine="720"/>
        <w:jc w:val="both"/>
        <w:rPr>
          <w:b/>
          <w:color w:val="000000" w:themeColor="text1"/>
          <w:sz w:val="24"/>
          <w:szCs w:val="24"/>
        </w:rPr>
      </w:pPr>
    </w:p>
    <w:p w14:paraId="30769396" w14:textId="77777777" w:rsidR="00423EDA" w:rsidRPr="00315B9E" w:rsidRDefault="00423EDA" w:rsidP="00423EDA">
      <w:pPr>
        <w:spacing w:line="240" w:lineRule="auto"/>
        <w:ind w:firstLine="720"/>
        <w:jc w:val="both"/>
        <w:rPr>
          <w:color w:val="000000" w:themeColor="text1"/>
          <w:sz w:val="24"/>
          <w:szCs w:val="24"/>
        </w:rPr>
      </w:pPr>
    </w:p>
    <w:p w14:paraId="4B10F471" w14:textId="25830871" w:rsidR="001629CA" w:rsidRDefault="003C788D" w:rsidP="00266C67">
      <w:pPr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lastRenderedPageBreak/>
        <w:t>For questions, you can contact any member of the leadership team</w:t>
      </w:r>
      <w:r w:rsidR="001629CA" w:rsidRPr="004048E5">
        <w:rPr>
          <w:rFonts w:cs="Tahoma"/>
          <w:color w:val="000000" w:themeColor="text1"/>
          <w:sz w:val="24"/>
          <w:szCs w:val="24"/>
        </w:rPr>
        <w:t>:</w:t>
      </w:r>
    </w:p>
    <w:p w14:paraId="0FD29424" w14:textId="65962FED" w:rsidR="005954B3" w:rsidRPr="005954B3" w:rsidRDefault="005954B3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 w:rsidRPr="005954B3">
        <w:rPr>
          <w:rFonts w:cs="Tahoma"/>
          <w:b/>
          <w:color w:val="000000" w:themeColor="text1"/>
          <w:sz w:val="24"/>
          <w:szCs w:val="24"/>
        </w:rPr>
        <w:t>Montgomery College:</w:t>
      </w:r>
    </w:p>
    <w:p w14:paraId="1C89F55C" w14:textId="2634D026" w:rsidR="005954B3" w:rsidRDefault="005954B3" w:rsidP="00266C67">
      <w:pPr>
        <w:spacing w:before="100" w:beforeAutospacing="1" w:line="240" w:lineRule="auto"/>
        <w:contextualSpacing/>
        <w:jc w:val="both"/>
        <w:rPr>
          <w:sz w:val="24"/>
          <w:szCs w:val="24"/>
        </w:rPr>
      </w:pPr>
      <w:r w:rsidRPr="004048E5">
        <w:rPr>
          <w:rFonts w:cs="Tahoma"/>
          <w:color w:val="000000" w:themeColor="text1"/>
          <w:sz w:val="24"/>
          <w:szCs w:val="24"/>
        </w:rPr>
        <w:t xml:space="preserve">Dr. </w:t>
      </w:r>
      <w:r>
        <w:rPr>
          <w:rFonts w:cs="Tahoma"/>
          <w:color w:val="000000" w:themeColor="text1"/>
          <w:sz w:val="24"/>
          <w:szCs w:val="24"/>
        </w:rPr>
        <w:t>Michael Mills</w:t>
      </w:r>
      <w:r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22" w:history="1">
        <w:r w:rsidRPr="00503F30">
          <w:rPr>
            <w:rStyle w:val="Hyperlink"/>
            <w:sz w:val="24"/>
            <w:szCs w:val="24"/>
          </w:rPr>
          <w:t>Michael.Mills@montgomerycollege.edu</w:t>
        </w:r>
      </w:hyperlink>
    </w:p>
    <w:p w14:paraId="6A69872F" w14:textId="1427F956" w:rsidR="005954B3" w:rsidRDefault="005954B3" w:rsidP="00266C67">
      <w:pPr>
        <w:spacing w:before="100" w:before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Shinta</w:t>
      </w:r>
      <w:proofErr w:type="spellEnd"/>
      <w:r>
        <w:rPr>
          <w:sz w:val="24"/>
          <w:szCs w:val="24"/>
        </w:rPr>
        <w:t xml:space="preserve"> Hernandez:</w:t>
      </w:r>
      <w:r w:rsidR="006B699F">
        <w:rPr>
          <w:sz w:val="24"/>
          <w:szCs w:val="24"/>
        </w:rPr>
        <w:t xml:space="preserve"> </w:t>
      </w:r>
      <w:hyperlink r:id="rId23" w:history="1">
        <w:r w:rsidRPr="00503F30">
          <w:rPr>
            <w:rStyle w:val="Hyperlink"/>
            <w:sz w:val="24"/>
            <w:szCs w:val="24"/>
          </w:rPr>
          <w:t>Shinta.Hernandez@montgomerycollege.edu</w:t>
        </w:r>
      </w:hyperlink>
    </w:p>
    <w:p w14:paraId="68F4C4F9" w14:textId="77777777" w:rsidR="00DE02D2" w:rsidRDefault="00DE02D2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</w:p>
    <w:p w14:paraId="1F63363D" w14:textId="0E08215E" w:rsidR="005954B3" w:rsidRPr="005954B3" w:rsidRDefault="005954B3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 w:rsidRPr="005954B3">
        <w:rPr>
          <w:rFonts w:cs="Tahoma"/>
          <w:b/>
          <w:color w:val="000000" w:themeColor="text1"/>
          <w:sz w:val="24"/>
          <w:szCs w:val="24"/>
        </w:rPr>
        <w:t>Kwantlen Polytechnic University:</w:t>
      </w:r>
    </w:p>
    <w:p w14:paraId="09227428" w14:textId="5F81A5E6" w:rsidR="0095783B" w:rsidRDefault="0095783B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  <w:r w:rsidRPr="004048E5">
        <w:rPr>
          <w:rFonts w:cs="Tahoma"/>
          <w:color w:val="000000" w:themeColor="text1"/>
          <w:sz w:val="24"/>
          <w:szCs w:val="24"/>
        </w:rPr>
        <w:t xml:space="preserve">Dr. </w:t>
      </w:r>
      <w:r>
        <w:rPr>
          <w:rFonts w:cs="Tahoma"/>
          <w:color w:val="000000" w:themeColor="text1"/>
          <w:sz w:val="24"/>
          <w:szCs w:val="24"/>
        </w:rPr>
        <w:t>Rajiv</w:t>
      </w:r>
      <w:r w:rsidRPr="004048E5">
        <w:rPr>
          <w:rFonts w:cs="Tahoma"/>
          <w:color w:val="000000" w:themeColor="text1"/>
          <w:sz w:val="24"/>
          <w:szCs w:val="24"/>
        </w:rPr>
        <w:t xml:space="preserve"> </w:t>
      </w:r>
      <w:r>
        <w:rPr>
          <w:rFonts w:cs="Tahoma"/>
          <w:color w:val="000000" w:themeColor="text1"/>
          <w:sz w:val="24"/>
          <w:szCs w:val="24"/>
        </w:rPr>
        <w:t>Jhangiani</w:t>
      </w:r>
      <w:r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24" w:history="1">
        <w:r w:rsidR="005954B3" w:rsidRPr="00503F30">
          <w:rPr>
            <w:rStyle w:val="Hyperlink"/>
            <w:sz w:val="24"/>
            <w:szCs w:val="24"/>
          </w:rPr>
          <w:t>Rajiv.Jhangiani@kpu.ca</w:t>
        </w:r>
      </w:hyperlink>
    </w:p>
    <w:p w14:paraId="4EBFBAB5" w14:textId="59F15CD7" w:rsidR="003C788D" w:rsidRDefault="003C788D" w:rsidP="00266C67">
      <w:pPr>
        <w:spacing w:before="100" w:beforeAutospacing="1" w:line="240" w:lineRule="auto"/>
        <w:contextualSpacing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Ms. Urooj </w:t>
      </w:r>
      <w:proofErr w:type="spellStart"/>
      <w:r>
        <w:rPr>
          <w:rFonts w:cs="Tahoma"/>
          <w:color w:val="000000" w:themeColor="text1"/>
          <w:sz w:val="24"/>
          <w:szCs w:val="24"/>
        </w:rPr>
        <w:t>Nizami</w:t>
      </w:r>
      <w:proofErr w:type="spellEnd"/>
      <w:r>
        <w:rPr>
          <w:rFonts w:cs="Tahoma"/>
          <w:color w:val="000000" w:themeColor="text1"/>
          <w:sz w:val="24"/>
          <w:szCs w:val="24"/>
        </w:rPr>
        <w:t xml:space="preserve">: </w:t>
      </w:r>
      <w:hyperlink r:id="rId25" w:history="1">
        <w:r w:rsidRPr="006A11DB">
          <w:rPr>
            <w:rStyle w:val="Hyperlink"/>
            <w:rFonts w:cs="Tahoma"/>
            <w:sz w:val="24"/>
            <w:szCs w:val="24"/>
          </w:rPr>
          <w:t>Urooj.Nizami@kpu.ca</w:t>
        </w:r>
      </w:hyperlink>
    </w:p>
    <w:p w14:paraId="5FE4E811" w14:textId="77777777" w:rsidR="0032494C" w:rsidRDefault="0032494C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</w:p>
    <w:p w14:paraId="7FB98FDD" w14:textId="3437E8A6" w:rsidR="005954B3" w:rsidRPr="005954B3" w:rsidRDefault="005954B3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 w:rsidRPr="005954B3">
        <w:rPr>
          <w:rFonts w:cs="Tahoma"/>
          <w:b/>
          <w:color w:val="000000" w:themeColor="text1"/>
          <w:sz w:val="24"/>
          <w:szCs w:val="24"/>
        </w:rPr>
        <w:t>Maricopa Community Colleges:</w:t>
      </w:r>
    </w:p>
    <w:p w14:paraId="02AB8AB9" w14:textId="5229F4A0" w:rsidR="0095783B" w:rsidRDefault="00D52947" w:rsidP="00266C67">
      <w:pPr>
        <w:spacing w:before="100" w:beforeAutospacing="1" w:line="24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Ms</w:t>
      </w:r>
      <w:r w:rsidR="0095783B" w:rsidRPr="004048E5">
        <w:rPr>
          <w:rFonts w:cs="Tahoma"/>
          <w:color w:val="000000" w:themeColor="text1"/>
          <w:sz w:val="24"/>
          <w:szCs w:val="24"/>
        </w:rPr>
        <w:t xml:space="preserve">. </w:t>
      </w:r>
      <w:r>
        <w:rPr>
          <w:rFonts w:cs="Tahoma"/>
          <w:color w:val="000000" w:themeColor="text1"/>
          <w:sz w:val="24"/>
          <w:szCs w:val="24"/>
        </w:rPr>
        <w:t>Deborah Baker</w:t>
      </w:r>
      <w:r w:rsidR="0095783B"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26" w:history="1">
        <w:r w:rsidRPr="00BF2A55">
          <w:rPr>
            <w:rStyle w:val="Hyperlink"/>
            <w:rFonts w:cs="Tahoma"/>
            <w:sz w:val="24"/>
            <w:szCs w:val="24"/>
          </w:rPr>
          <w:t>Deborah.Baker@domail.maricopa.edu</w:t>
        </w:r>
      </w:hyperlink>
    </w:p>
    <w:p w14:paraId="5D40A808" w14:textId="7A7CC7EC" w:rsidR="003C788D" w:rsidRDefault="00D52947" w:rsidP="00266C67">
      <w:pPr>
        <w:spacing w:before="100" w:beforeAutospacing="1" w:line="240" w:lineRule="auto"/>
        <w:contextualSpacing/>
        <w:jc w:val="both"/>
        <w:rPr>
          <w:rStyle w:val="Hyperlink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>Dr. Carla</w:t>
      </w:r>
      <w:r w:rsidR="00B154C2" w:rsidRPr="004048E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Ghanem</w:t>
      </w:r>
      <w:r w:rsidR="007E0698" w:rsidRPr="004048E5">
        <w:rPr>
          <w:color w:val="000000" w:themeColor="text1"/>
          <w:sz w:val="24"/>
          <w:szCs w:val="24"/>
        </w:rPr>
        <w:t>:</w:t>
      </w:r>
      <w:r w:rsidR="006B699F">
        <w:rPr>
          <w:color w:val="000000" w:themeColor="text1"/>
          <w:sz w:val="24"/>
          <w:szCs w:val="24"/>
        </w:rPr>
        <w:t xml:space="preserve"> </w:t>
      </w:r>
      <w:hyperlink r:id="rId27" w:history="1">
        <w:r w:rsidRPr="00BF2A55">
          <w:rPr>
            <w:rStyle w:val="Hyperlink"/>
            <w:sz w:val="24"/>
            <w:szCs w:val="24"/>
          </w:rPr>
          <w:t>Carla.Ghanem@gatewaycc.edu</w:t>
        </w:r>
      </w:hyperlink>
    </w:p>
    <w:p w14:paraId="3626DD18" w14:textId="7E556CCE" w:rsidR="003C788D" w:rsidRDefault="003C788D" w:rsidP="00266C67">
      <w:pPr>
        <w:spacing w:before="100" w:beforeAutospacing="1" w:line="240" w:lineRule="auto"/>
        <w:contextualSpacing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Dr. Sian Proctor: </w:t>
      </w:r>
      <w:hyperlink r:id="rId28" w:history="1">
        <w:r w:rsidRPr="006A11DB">
          <w:rPr>
            <w:rStyle w:val="Hyperlink"/>
            <w:rFonts w:cs="Tahoma"/>
            <w:sz w:val="24"/>
            <w:szCs w:val="24"/>
          </w:rPr>
          <w:t>Sian.Proctor@southmountaincc.edu</w:t>
        </w:r>
      </w:hyperlink>
    </w:p>
    <w:p w14:paraId="20A1E4A1" w14:textId="69CD9B0A" w:rsidR="003C788D" w:rsidRDefault="003C788D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Mr. Matthew Bloom</w:t>
      </w:r>
      <w:r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29" w:history="1">
        <w:r w:rsidRPr="00BF2A55">
          <w:rPr>
            <w:rStyle w:val="Hyperlink"/>
            <w:rFonts w:cs="Tahoma"/>
            <w:sz w:val="24"/>
            <w:szCs w:val="24"/>
          </w:rPr>
          <w:t>Matthew.Bloom@scottsdalecc.edu</w:t>
        </w:r>
      </w:hyperlink>
    </w:p>
    <w:p w14:paraId="677C7017" w14:textId="2BE4FD9F" w:rsidR="004F472A" w:rsidRDefault="004F472A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</w:p>
    <w:p w14:paraId="2D57560E" w14:textId="32E3C698" w:rsidR="004F472A" w:rsidRPr="005954B3" w:rsidRDefault="004F472A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>
        <w:rPr>
          <w:rFonts w:cs="Tahoma"/>
          <w:b/>
          <w:color w:val="000000" w:themeColor="text1"/>
          <w:sz w:val="24"/>
          <w:szCs w:val="24"/>
        </w:rPr>
        <w:t>Pima Community College</w:t>
      </w:r>
      <w:r w:rsidRPr="005954B3">
        <w:rPr>
          <w:rFonts w:cs="Tahoma"/>
          <w:b/>
          <w:color w:val="000000" w:themeColor="text1"/>
          <w:sz w:val="24"/>
          <w:szCs w:val="24"/>
        </w:rPr>
        <w:t>:</w:t>
      </w:r>
    </w:p>
    <w:p w14:paraId="5C89A02A" w14:textId="77777777" w:rsidR="00E36908" w:rsidRDefault="00E36908" w:rsidP="00E36908">
      <w:pPr>
        <w:spacing w:before="100" w:beforeAutospacing="1" w:line="240" w:lineRule="auto"/>
        <w:contextualSpacing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Dr. Josie Milliken: </w:t>
      </w:r>
      <w:hyperlink r:id="rId30" w:history="1">
        <w:r w:rsidRPr="00B004C7">
          <w:rPr>
            <w:rStyle w:val="Hyperlink"/>
            <w:rFonts w:cs="Tahoma"/>
            <w:sz w:val="24"/>
            <w:szCs w:val="24"/>
          </w:rPr>
          <w:t>jlmilliken@pima.edu</w:t>
        </w:r>
      </w:hyperlink>
      <w:r>
        <w:rPr>
          <w:rFonts w:cs="Tahoma"/>
          <w:color w:val="000000" w:themeColor="text1"/>
          <w:sz w:val="24"/>
          <w:szCs w:val="24"/>
        </w:rPr>
        <w:t xml:space="preserve"> </w:t>
      </w:r>
    </w:p>
    <w:p w14:paraId="7CA2A494" w14:textId="0690B289" w:rsidR="004F472A" w:rsidRDefault="004F472A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</w:p>
    <w:p w14:paraId="30129AFD" w14:textId="7CA681C0" w:rsidR="004F472A" w:rsidRPr="005954B3" w:rsidRDefault="004F472A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>
        <w:rPr>
          <w:rFonts w:cs="Tahoma"/>
          <w:b/>
          <w:color w:val="000000" w:themeColor="text1"/>
          <w:sz w:val="24"/>
          <w:szCs w:val="24"/>
        </w:rPr>
        <w:t>Community College of Baltimore County</w:t>
      </w:r>
      <w:r w:rsidRPr="005954B3">
        <w:rPr>
          <w:rFonts w:cs="Tahoma"/>
          <w:b/>
          <w:color w:val="000000" w:themeColor="text1"/>
          <w:sz w:val="24"/>
          <w:szCs w:val="24"/>
        </w:rPr>
        <w:t>:</w:t>
      </w:r>
    </w:p>
    <w:p w14:paraId="5EBAFDF6" w14:textId="77777777" w:rsidR="0015568D" w:rsidRDefault="0015568D" w:rsidP="00266C67">
      <w:pPr>
        <w:spacing w:before="100" w:beforeAutospacing="1" w:line="240" w:lineRule="auto"/>
        <w:contextualSpacing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Ms. Cynthia Roberts-</w:t>
      </w:r>
      <w:proofErr w:type="spellStart"/>
      <w:r>
        <w:rPr>
          <w:rFonts w:cs="Tahoma"/>
          <w:color w:val="000000" w:themeColor="text1"/>
          <w:sz w:val="24"/>
          <w:szCs w:val="24"/>
        </w:rPr>
        <w:t>Whitelock</w:t>
      </w:r>
      <w:proofErr w:type="spellEnd"/>
      <w:r>
        <w:rPr>
          <w:rFonts w:cs="Tahoma"/>
          <w:color w:val="000000" w:themeColor="text1"/>
          <w:sz w:val="24"/>
          <w:szCs w:val="24"/>
        </w:rPr>
        <w:t xml:space="preserve">: </w:t>
      </w:r>
      <w:hyperlink r:id="rId31" w:history="1">
        <w:r w:rsidRPr="00A377A5">
          <w:rPr>
            <w:rStyle w:val="Hyperlink"/>
            <w:rFonts w:cs="Tahoma"/>
            <w:sz w:val="24"/>
            <w:szCs w:val="24"/>
          </w:rPr>
          <w:t>croberts@ccbcmd.edu</w:t>
        </w:r>
      </w:hyperlink>
    </w:p>
    <w:p w14:paraId="46ADB4E3" w14:textId="253DA02F" w:rsidR="0015568D" w:rsidRDefault="0015568D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Ms. Jamie </w:t>
      </w:r>
      <w:proofErr w:type="spellStart"/>
      <w:r>
        <w:rPr>
          <w:rFonts w:cs="Tahoma"/>
          <w:color w:val="000000" w:themeColor="text1"/>
          <w:sz w:val="24"/>
          <w:szCs w:val="24"/>
        </w:rPr>
        <w:t>Witman</w:t>
      </w:r>
      <w:proofErr w:type="spellEnd"/>
      <w:r>
        <w:rPr>
          <w:rFonts w:cs="Tahoma"/>
          <w:color w:val="000000" w:themeColor="text1"/>
          <w:sz w:val="24"/>
          <w:szCs w:val="24"/>
        </w:rPr>
        <w:t xml:space="preserve">: </w:t>
      </w:r>
      <w:hyperlink r:id="rId32" w:history="1">
        <w:r w:rsidRPr="00487955">
          <w:rPr>
            <w:rStyle w:val="Hyperlink"/>
            <w:rFonts w:cs="Tahoma"/>
            <w:sz w:val="24"/>
            <w:szCs w:val="24"/>
          </w:rPr>
          <w:t>jwitman@ccbcmd.edu</w:t>
        </w:r>
      </w:hyperlink>
    </w:p>
    <w:p w14:paraId="37296CF5" w14:textId="054673C4" w:rsidR="000857BA" w:rsidRDefault="000857BA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</w:p>
    <w:p w14:paraId="3B117DA8" w14:textId="77777777" w:rsidR="00795BBD" w:rsidRPr="00795BBD" w:rsidRDefault="00795BBD" w:rsidP="00795BBD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  <w:lang w:val="en-CA"/>
        </w:rPr>
      </w:pPr>
      <w:r w:rsidRPr="00795BBD">
        <w:rPr>
          <w:rFonts w:cs="Tahoma"/>
          <w:b/>
          <w:color w:val="000000" w:themeColor="text1"/>
          <w:sz w:val="24"/>
          <w:szCs w:val="24"/>
          <w:lang w:val="en-CA"/>
        </w:rPr>
        <w:t>Langara College</w:t>
      </w:r>
    </w:p>
    <w:p w14:paraId="290E62E9" w14:textId="77777777" w:rsidR="00795BBD" w:rsidRPr="00795BBD" w:rsidRDefault="00795BBD" w:rsidP="00795BBD">
      <w:pPr>
        <w:spacing w:before="100" w:beforeAutospacing="1" w:line="240" w:lineRule="auto"/>
        <w:contextualSpacing/>
        <w:jc w:val="both"/>
        <w:rPr>
          <w:rFonts w:cs="Tahoma"/>
          <w:bCs/>
          <w:color w:val="000000" w:themeColor="text1"/>
          <w:sz w:val="24"/>
          <w:szCs w:val="24"/>
          <w:lang w:val="en-CA"/>
        </w:rPr>
      </w:pPr>
      <w:r w:rsidRPr="00795BBD">
        <w:rPr>
          <w:rFonts w:cs="Tahoma"/>
          <w:bCs/>
          <w:color w:val="000000" w:themeColor="text1"/>
          <w:sz w:val="24"/>
          <w:szCs w:val="24"/>
          <w:lang w:val="en-CA"/>
        </w:rPr>
        <w:t>Ms. Lindsay Tripp: </w:t>
      </w:r>
      <w:hyperlink r:id="rId33" w:history="1">
        <w:r w:rsidRPr="00795BBD">
          <w:rPr>
            <w:rStyle w:val="Hyperlink"/>
            <w:rFonts w:cs="Tahoma"/>
            <w:bCs/>
            <w:sz w:val="24"/>
            <w:szCs w:val="24"/>
            <w:lang w:val="en-CA"/>
          </w:rPr>
          <w:t>ltripp@langara.ca</w:t>
        </w:r>
      </w:hyperlink>
    </w:p>
    <w:p w14:paraId="078D76E2" w14:textId="7859CCE6" w:rsidR="00795BBD" w:rsidRPr="00795BBD" w:rsidRDefault="00795BBD" w:rsidP="00795BBD">
      <w:pPr>
        <w:spacing w:before="100" w:beforeAutospacing="1" w:line="240" w:lineRule="auto"/>
        <w:contextualSpacing/>
        <w:jc w:val="both"/>
        <w:rPr>
          <w:rFonts w:cs="Tahoma"/>
          <w:bCs/>
          <w:color w:val="000000" w:themeColor="text1"/>
          <w:sz w:val="24"/>
          <w:szCs w:val="24"/>
          <w:lang w:val="en-CA"/>
        </w:rPr>
      </w:pPr>
      <w:r w:rsidRPr="00795BBD">
        <w:rPr>
          <w:rFonts w:cs="Tahoma"/>
          <w:bCs/>
          <w:color w:val="000000" w:themeColor="text1"/>
          <w:sz w:val="24"/>
          <w:szCs w:val="24"/>
          <w:lang w:val="en-CA"/>
        </w:rPr>
        <w:t xml:space="preserve">Dr. Alena </w:t>
      </w:r>
      <w:proofErr w:type="spellStart"/>
      <w:r w:rsidRPr="00795BBD">
        <w:rPr>
          <w:rFonts w:cs="Tahoma"/>
          <w:bCs/>
          <w:color w:val="000000" w:themeColor="text1"/>
          <w:sz w:val="24"/>
          <w:szCs w:val="24"/>
          <w:lang w:val="en-CA"/>
        </w:rPr>
        <w:t>Buis</w:t>
      </w:r>
      <w:proofErr w:type="spellEnd"/>
      <w:r w:rsidRPr="00795BBD">
        <w:rPr>
          <w:rFonts w:cs="Tahoma"/>
          <w:bCs/>
          <w:color w:val="000000" w:themeColor="text1"/>
          <w:sz w:val="24"/>
          <w:szCs w:val="24"/>
          <w:lang w:val="en-CA"/>
        </w:rPr>
        <w:t>: </w:t>
      </w:r>
      <w:hyperlink r:id="rId34" w:history="1">
        <w:r w:rsidRPr="00795BBD">
          <w:rPr>
            <w:rStyle w:val="Hyperlink"/>
            <w:rFonts w:cs="Tahoma"/>
            <w:bCs/>
            <w:sz w:val="24"/>
            <w:szCs w:val="24"/>
            <w:lang w:val="en-CA"/>
          </w:rPr>
          <w:t>abuis@langara.ca</w:t>
        </w:r>
      </w:hyperlink>
    </w:p>
    <w:p w14:paraId="4CCED1EB" w14:textId="77777777" w:rsidR="00795BBD" w:rsidRPr="00795BBD" w:rsidRDefault="00795BBD" w:rsidP="00795BBD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  <w:lang w:val="en-CA"/>
        </w:rPr>
      </w:pPr>
      <w:r w:rsidRPr="00795BBD">
        <w:rPr>
          <w:rFonts w:cs="Tahoma"/>
          <w:b/>
          <w:color w:val="000000" w:themeColor="text1"/>
          <w:sz w:val="24"/>
          <w:szCs w:val="24"/>
          <w:lang w:val="en-CA"/>
        </w:rPr>
        <w:t> </w:t>
      </w:r>
    </w:p>
    <w:p w14:paraId="355813A4" w14:textId="77777777" w:rsidR="00795BBD" w:rsidRPr="00795BBD" w:rsidRDefault="00795BBD" w:rsidP="00795BBD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  <w:lang w:val="en-CA"/>
        </w:rPr>
      </w:pPr>
      <w:r w:rsidRPr="00795BBD">
        <w:rPr>
          <w:rFonts w:cs="Tahoma"/>
          <w:b/>
          <w:color w:val="000000" w:themeColor="text1"/>
          <w:sz w:val="24"/>
          <w:szCs w:val="24"/>
          <w:lang w:val="en-CA"/>
        </w:rPr>
        <w:t>Thompson Rivers University </w:t>
      </w:r>
    </w:p>
    <w:p w14:paraId="0EF64A4E" w14:textId="77777777" w:rsidR="00795BBD" w:rsidRPr="00795BBD" w:rsidRDefault="00795BBD" w:rsidP="00795BBD">
      <w:pPr>
        <w:spacing w:before="100" w:beforeAutospacing="1" w:line="240" w:lineRule="auto"/>
        <w:contextualSpacing/>
        <w:jc w:val="both"/>
        <w:rPr>
          <w:rFonts w:cs="Tahoma"/>
          <w:bCs/>
          <w:color w:val="000000" w:themeColor="text1"/>
          <w:sz w:val="24"/>
          <w:szCs w:val="24"/>
          <w:lang w:val="en-CA"/>
        </w:rPr>
      </w:pPr>
      <w:r w:rsidRPr="00795BBD">
        <w:rPr>
          <w:rFonts w:cs="Tahoma"/>
          <w:bCs/>
          <w:color w:val="000000" w:themeColor="text1"/>
          <w:sz w:val="24"/>
          <w:szCs w:val="24"/>
          <w:lang w:val="en-CA"/>
        </w:rPr>
        <w:t>Ms. Brenda Smith: </w:t>
      </w:r>
      <w:hyperlink r:id="rId35" w:tooltip="mailto:brsmith@tru.ca" w:history="1">
        <w:r w:rsidRPr="00795BBD">
          <w:rPr>
            <w:rStyle w:val="Hyperlink"/>
            <w:rFonts w:cs="Tahoma"/>
            <w:bCs/>
            <w:sz w:val="24"/>
            <w:szCs w:val="24"/>
            <w:lang w:val="en-CA"/>
          </w:rPr>
          <w:t>brsmith@tru.ca</w:t>
        </w:r>
      </w:hyperlink>
    </w:p>
    <w:p w14:paraId="198D5001" w14:textId="1BC737DC" w:rsidR="00795BBD" w:rsidRPr="00795BBD" w:rsidRDefault="00200B29" w:rsidP="00795BBD">
      <w:pPr>
        <w:spacing w:before="100" w:beforeAutospacing="1" w:line="240" w:lineRule="auto"/>
        <w:contextualSpacing/>
        <w:jc w:val="both"/>
        <w:rPr>
          <w:rFonts w:cs="Tahoma"/>
          <w:bCs/>
          <w:color w:val="000000" w:themeColor="text1"/>
          <w:sz w:val="24"/>
          <w:szCs w:val="24"/>
          <w:lang w:val="en-CA"/>
        </w:rPr>
      </w:pPr>
      <w:r w:rsidRPr="00200B29">
        <w:rPr>
          <w:rFonts w:cs="Tahoma"/>
          <w:bCs/>
          <w:color w:val="000000" w:themeColor="text1"/>
          <w:sz w:val="24"/>
          <w:szCs w:val="24"/>
          <w:lang w:val="en-CA"/>
        </w:rPr>
        <w:t>Dr</w:t>
      </w:r>
      <w:r w:rsidR="00795BBD" w:rsidRPr="00795BBD">
        <w:rPr>
          <w:rFonts w:cs="Tahoma"/>
          <w:bCs/>
          <w:color w:val="000000" w:themeColor="text1"/>
          <w:sz w:val="24"/>
          <w:szCs w:val="24"/>
          <w:lang w:val="en-CA"/>
        </w:rPr>
        <w:t>. Michelle Harrison: </w:t>
      </w:r>
      <w:hyperlink r:id="rId36" w:tooltip="mailto:mharrison@tru.ca" w:history="1">
        <w:r w:rsidR="00795BBD" w:rsidRPr="00795BBD">
          <w:rPr>
            <w:rStyle w:val="Hyperlink"/>
            <w:rFonts w:cs="Tahoma"/>
            <w:bCs/>
            <w:sz w:val="24"/>
            <w:szCs w:val="24"/>
            <w:lang w:val="en-CA"/>
          </w:rPr>
          <w:t>mharrison@tru.ca</w:t>
        </w:r>
      </w:hyperlink>
    </w:p>
    <w:p w14:paraId="5D42FCA5" w14:textId="77777777" w:rsidR="00795BBD" w:rsidRPr="00795BBD" w:rsidRDefault="00795BBD" w:rsidP="00795BBD">
      <w:pPr>
        <w:spacing w:before="100" w:beforeAutospacing="1" w:line="240" w:lineRule="auto"/>
        <w:contextualSpacing/>
        <w:jc w:val="both"/>
        <w:rPr>
          <w:rFonts w:cs="Tahoma"/>
          <w:bCs/>
          <w:color w:val="000000" w:themeColor="text1"/>
          <w:sz w:val="24"/>
          <w:szCs w:val="24"/>
          <w:lang w:val="en-CA"/>
        </w:rPr>
      </w:pPr>
      <w:r w:rsidRPr="00795BBD">
        <w:rPr>
          <w:rFonts w:cs="Tahoma"/>
          <w:bCs/>
          <w:color w:val="000000" w:themeColor="text1"/>
          <w:sz w:val="24"/>
          <w:szCs w:val="24"/>
          <w:lang w:val="en-CA"/>
        </w:rPr>
        <w:t>Mr. Ken Monroe: </w:t>
      </w:r>
      <w:hyperlink r:id="rId37" w:tooltip="mailto:kmonroe@tru.ca" w:history="1">
        <w:r w:rsidRPr="00795BBD">
          <w:rPr>
            <w:rStyle w:val="Hyperlink"/>
            <w:rFonts w:cs="Tahoma"/>
            <w:bCs/>
            <w:sz w:val="24"/>
            <w:szCs w:val="24"/>
            <w:lang w:val="en-CA"/>
          </w:rPr>
          <w:t>kmonroe@tru.ca</w:t>
        </w:r>
      </w:hyperlink>
    </w:p>
    <w:p w14:paraId="6DE32E50" w14:textId="77777777" w:rsidR="00795BBD" w:rsidRPr="00795BBD" w:rsidRDefault="00795BBD" w:rsidP="00795BBD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  <w:lang w:val="en-CA"/>
        </w:rPr>
      </w:pPr>
      <w:r w:rsidRPr="00795BBD">
        <w:rPr>
          <w:rFonts w:cs="Tahoma"/>
          <w:b/>
          <w:color w:val="000000" w:themeColor="text1"/>
          <w:sz w:val="24"/>
          <w:szCs w:val="24"/>
          <w:lang w:val="en-CA"/>
        </w:rPr>
        <w:t> </w:t>
      </w:r>
    </w:p>
    <w:p w14:paraId="11013F3C" w14:textId="77777777" w:rsidR="0015568D" w:rsidRDefault="0015568D" w:rsidP="00266C67">
      <w:pPr>
        <w:spacing w:before="100" w:beforeAutospacing="1" w:line="240" w:lineRule="auto"/>
        <w:contextualSpacing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</w:p>
    <w:p w14:paraId="4E1D7612" w14:textId="228583F3" w:rsidR="000008FD" w:rsidRDefault="000008FD" w:rsidP="00200794">
      <w:pPr>
        <w:spacing w:before="100" w:beforeAutospacing="1" w:line="240" w:lineRule="auto"/>
        <w:contextualSpacing/>
        <w:jc w:val="center"/>
        <w:rPr>
          <w:rStyle w:val="Hyperlink"/>
          <w:sz w:val="24"/>
          <w:szCs w:val="24"/>
        </w:rPr>
      </w:pPr>
    </w:p>
    <w:p w14:paraId="0B68AAED" w14:textId="77777777" w:rsidR="00794820" w:rsidRDefault="00794820" w:rsidP="00794820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8A34DD"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332FFD35" wp14:editId="5311A315">
            <wp:extent cx="1798932" cy="388569"/>
            <wp:effectExtent l="0" t="0" r="0" b="0"/>
            <wp:docPr id="13" name="Picture 1" descr="New 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C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542" cy="3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66AA4BBF" wp14:editId="2E28C68A">
            <wp:extent cx="2152650" cy="400050"/>
            <wp:effectExtent l="0" t="0" r="0" b="0"/>
            <wp:docPr id="14" name="Picture 0" descr="KPU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U Log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177" cy="43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6D55620A" wp14:editId="7F9F0587">
            <wp:extent cx="1466850" cy="313894"/>
            <wp:effectExtent l="0" t="0" r="0" b="0"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16" cy="3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1F0CE" w14:textId="77777777" w:rsidR="00794820" w:rsidRDefault="00794820" w:rsidP="00794820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12A3FB77" wp14:editId="37F2BB9A">
            <wp:extent cx="1370899" cy="526097"/>
            <wp:effectExtent l="0" t="0" r="1270" b="7620"/>
            <wp:docPr id="18" name="Picture 18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blue and white logo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17" cy="54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7613E5B3" wp14:editId="745FED4C">
            <wp:extent cx="1728787" cy="766474"/>
            <wp:effectExtent l="0" t="0" r="5080" b="0"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53" cy="7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1F1F84C2" wp14:editId="1734BB9B">
            <wp:extent cx="1148316" cy="606914"/>
            <wp:effectExtent l="0" t="0" r="0" b="0"/>
            <wp:docPr id="20" name="Picture 20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82" cy="61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5D0DD477" wp14:editId="769CCB0B">
            <wp:extent cx="3354318" cy="547872"/>
            <wp:effectExtent l="0" t="0" r="0" b="0"/>
            <wp:docPr id="21" name="Picture 2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ogo&#10;&#10;Description automatically generated with medium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058" cy="55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274AF" w14:textId="77777777" w:rsidR="000008FD" w:rsidRPr="006656C3" w:rsidRDefault="000008FD" w:rsidP="00200794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397">
        <w:rPr>
          <w:rFonts w:ascii="Times New Roman" w:hAnsi="Times New Roman" w:cs="Times New Roman"/>
          <w:b/>
          <w:noProof/>
        </w:rPr>
        <w:drawing>
          <wp:inline distT="0" distB="0" distL="0" distR="0" wp14:anchorId="2E2951D2" wp14:editId="0234A715">
            <wp:extent cx="1170130" cy="704507"/>
            <wp:effectExtent l="0" t="0" r="0" b="635"/>
            <wp:docPr id="10" name="Picture 1" descr="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095" cy="72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4905" w14:textId="77777777" w:rsidR="000008FD" w:rsidRDefault="000008FD" w:rsidP="00200794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00F530CB" w14:textId="77777777" w:rsidR="000008FD" w:rsidRPr="000B1C63" w:rsidRDefault="000008FD" w:rsidP="0020079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B1C63">
        <w:rPr>
          <w:b/>
          <w:color w:val="000000" w:themeColor="text1"/>
          <w:sz w:val="28"/>
          <w:szCs w:val="28"/>
        </w:rPr>
        <w:t>United Nations Sustainable Development Goals</w:t>
      </w:r>
    </w:p>
    <w:p w14:paraId="595D8568" w14:textId="77777777" w:rsidR="000008FD" w:rsidRPr="000B1C63" w:rsidRDefault="000008FD" w:rsidP="0020079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B1C63">
        <w:rPr>
          <w:b/>
          <w:color w:val="000000" w:themeColor="text1"/>
          <w:sz w:val="28"/>
          <w:szCs w:val="28"/>
        </w:rPr>
        <w:t>Open Pedagogy Faculty Fellowship Application Form</w:t>
      </w:r>
    </w:p>
    <w:p w14:paraId="73D3C052" w14:textId="1C6620D6" w:rsidR="000008FD" w:rsidRPr="000B1C63" w:rsidRDefault="003C788D" w:rsidP="0020079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Summer 2021</w:t>
      </w:r>
    </w:p>
    <w:p w14:paraId="1D85F16B" w14:textId="77777777" w:rsidR="000008FD" w:rsidRDefault="000008FD" w:rsidP="00266C67">
      <w:pPr>
        <w:jc w:val="both"/>
        <w:rPr>
          <w:sz w:val="24"/>
          <w:szCs w:val="24"/>
        </w:rPr>
      </w:pPr>
    </w:p>
    <w:p w14:paraId="105FBB41" w14:textId="221770F7" w:rsidR="00A3536C" w:rsidRDefault="003F3B50" w:rsidP="00266C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INSTRUCTIONS:</w:t>
      </w:r>
      <w:r w:rsidR="006B699F">
        <w:rPr>
          <w:sz w:val="24"/>
          <w:szCs w:val="24"/>
        </w:rPr>
        <w:t xml:space="preserve"> </w:t>
      </w:r>
      <w:r w:rsidR="000008FD">
        <w:rPr>
          <w:sz w:val="24"/>
          <w:szCs w:val="24"/>
        </w:rPr>
        <w:t xml:space="preserve">Fill out this application form and obtain signatures from your </w:t>
      </w:r>
      <w:r>
        <w:rPr>
          <w:sz w:val="24"/>
          <w:szCs w:val="24"/>
        </w:rPr>
        <w:t>D</w:t>
      </w:r>
      <w:r w:rsidR="000008FD">
        <w:rPr>
          <w:sz w:val="24"/>
          <w:szCs w:val="24"/>
        </w:rPr>
        <w:t>ean.</w:t>
      </w:r>
      <w:r w:rsidR="006B699F">
        <w:rPr>
          <w:sz w:val="24"/>
          <w:szCs w:val="24"/>
        </w:rPr>
        <w:t xml:space="preserve"> </w:t>
      </w:r>
      <w:r w:rsidR="000008FD">
        <w:rPr>
          <w:sz w:val="24"/>
          <w:szCs w:val="24"/>
        </w:rPr>
        <w:t>Be sure to read the fellowship description for requirements.</w:t>
      </w:r>
      <w:r w:rsidR="006B699F">
        <w:rPr>
          <w:sz w:val="24"/>
          <w:szCs w:val="24"/>
        </w:rPr>
        <w:t xml:space="preserve"> </w:t>
      </w:r>
      <w:r w:rsidR="000008FD">
        <w:rPr>
          <w:sz w:val="24"/>
          <w:szCs w:val="24"/>
        </w:rPr>
        <w:t xml:space="preserve">Submit the completed application package to </w:t>
      </w:r>
      <w:r w:rsidR="00BD74FA">
        <w:rPr>
          <w:sz w:val="24"/>
          <w:szCs w:val="24"/>
        </w:rPr>
        <w:t>open@kpu.ca</w:t>
      </w:r>
      <w:r w:rsidR="000008FD">
        <w:rPr>
          <w:sz w:val="24"/>
          <w:szCs w:val="24"/>
        </w:rPr>
        <w:t xml:space="preserve"> by </w:t>
      </w:r>
      <w:r w:rsidR="000008FD" w:rsidRPr="00A20CBB">
        <w:rPr>
          <w:b/>
          <w:color w:val="000000" w:themeColor="text1"/>
          <w:sz w:val="24"/>
          <w:szCs w:val="24"/>
        </w:rPr>
        <w:t xml:space="preserve">midnight </w:t>
      </w:r>
      <w:r w:rsidR="000008FD" w:rsidRPr="000008FD">
        <w:rPr>
          <w:b/>
          <w:color w:val="000000" w:themeColor="text1"/>
          <w:sz w:val="24"/>
          <w:szCs w:val="24"/>
        </w:rPr>
        <w:t xml:space="preserve">Wednesday, </w:t>
      </w:r>
      <w:r w:rsidR="000008FD">
        <w:rPr>
          <w:b/>
          <w:color w:val="000000" w:themeColor="text1"/>
          <w:sz w:val="24"/>
          <w:szCs w:val="24"/>
        </w:rPr>
        <w:t>March 31</w:t>
      </w:r>
      <w:r w:rsidR="000008FD" w:rsidRPr="004048E5">
        <w:rPr>
          <w:b/>
          <w:color w:val="000000" w:themeColor="text1"/>
          <w:sz w:val="24"/>
          <w:szCs w:val="24"/>
        </w:rPr>
        <w:t>, 20</w:t>
      </w:r>
      <w:r w:rsidR="000008FD">
        <w:rPr>
          <w:b/>
          <w:color w:val="000000" w:themeColor="text1"/>
          <w:sz w:val="24"/>
          <w:szCs w:val="24"/>
        </w:rPr>
        <w:t>21.</w:t>
      </w:r>
    </w:p>
    <w:p w14:paraId="78556C4C" w14:textId="77777777" w:rsidR="00266C67" w:rsidRDefault="00266C67" w:rsidP="00266C67">
      <w:pPr>
        <w:jc w:val="both"/>
        <w:rPr>
          <w:sz w:val="24"/>
          <w:szCs w:val="24"/>
        </w:rPr>
      </w:pPr>
    </w:p>
    <w:p w14:paraId="0B3ECE73" w14:textId="37F0D8C2" w:rsidR="003F3B50" w:rsidRPr="003F3B50" w:rsidRDefault="003F3B50" w:rsidP="00266C6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One</w:t>
      </w:r>
      <w:r w:rsidRPr="00C006B9">
        <w:rPr>
          <w:b/>
          <w:sz w:val="24"/>
          <w:szCs w:val="24"/>
          <w:u w:val="single"/>
        </w:rPr>
        <w:t>:</w:t>
      </w:r>
      <w:r w:rsidR="006B699F">
        <w:rPr>
          <w:sz w:val="24"/>
          <w:szCs w:val="24"/>
        </w:rPr>
        <w:t xml:space="preserve"> </w:t>
      </w:r>
      <w:r w:rsidR="006C4650">
        <w:rPr>
          <w:sz w:val="24"/>
          <w:szCs w:val="24"/>
        </w:rPr>
        <w:t>Complete</w:t>
      </w:r>
      <w:r>
        <w:rPr>
          <w:sz w:val="24"/>
          <w:szCs w:val="24"/>
        </w:rPr>
        <w:t xml:space="preserve"> the following information.</w:t>
      </w:r>
    </w:p>
    <w:p w14:paraId="19C01F0A" w14:textId="1D34BCE1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Faculty Name:</w:t>
      </w:r>
    </w:p>
    <w:p w14:paraId="7A7384F1" w14:textId="77777777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Faculty Email:</w:t>
      </w:r>
    </w:p>
    <w:p w14:paraId="3CC0083D" w14:textId="77777777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Discipline(s):</w:t>
      </w:r>
    </w:p>
    <w:p w14:paraId="2E08DB36" w14:textId="77777777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Proposed course(s):</w:t>
      </w:r>
    </w:p>
    <w:p w14:paraId="6DAD07F7" w14:textId="432BA833" w:rsidR="00266C67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Proposed SDG (to obtain a list of SDGs, refer </w:t>
      </w:r>
      <w:hyperlink r:id="rId38" w:anchor=":~:text=The%20Sustainable%20Development%20Goals%20(SDGs,peace%20and%20prosperity%20by%202030." w:history="1">
        <w:r w:rsidRPr="003F3B50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):</w:t>
      </w:r>
    </w:p>
    <w:p w14:paraId="7CE080E5" w14:textId="77777777" w:rsidR="00794820" w:rsidRDefault="00794820" w:rsidP="00266C67">
      <w:pPr>
        <w:jc w:val="both"/>
        <w:rPr>
          <w:sz w:val="24"/>
          <w:szCs w:val="24"/>
        </w:rPr>
      </w:pPr>
    </w:p>
    <w:p w14:paraId="740C8D76" w14:textId="4A0E5FEF" w:rsidR="000008FD" w:rsidRPr="00CA2FBB" w:rsidRDefault="000008FD" w:rsidP="00266C6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Two</w:t>
      </w:r>
      <w:r w:rsidRPr="00C006B9">
        <w:rPr>
          <w:b/>
          <w:sz w:val="24"/>
          <w:szCs w:val="24"/>
          <w:u w:val="single"/>
        </w:rPr>
        <w:t>:</w:t>
      </w:r>
      <w:r w:rsidR="006B699F">
        <w:rPr>
          <w:sz w:val="24"/>
          <w:szCs w:val="24"/>
        </w:rPr>
        <w:t xml:space="preserve"> </w:t>
      </w:r>
      <w:r w:rsidR="0032494C">
        <w:rPr>
          <w:sz w:val="24"/>
          <w:szCs w:val="24"/>
        </w:rPr>
        <w:t>R</w:t>
      </w:r>
      <w:r w:rsidR="00DE0CEF">
        <w:rPr>
          <w:sz w:val="24"/>
          <w:szCs w:val="24"/>
        </w:rPr>
        <w:t xml:space="preserve">ead </w:t>
      </w:r>
      <w:hyperlink r:id="rId39" w:history="1">
        <w:r w:rsidR="00DE0CEF" w:rsidRPr="009E11B1">
          <w:rPr>
            <w:rStyle w:val="Hyperlink"/>
            <w:i/>
            <w:sz w:val="24"/>
            <w:szCs w:val="24"/>
          </w:rPr>
          <w:t>Open Pedagogy</w:t>
        </w:r>
      </w:hyperlink>
      <w:r w:rsidR="00DE0CEF">
        <w:rPr>
          <w:sz w:val="24"/>
          <w:szCs w:val="24"/>
        </w:rPr>
        <w:t xml:space="preserve"> by Robin De Rosa and </w:t>
      </w:r>
      <w:r w:rsidR="001E33C8">
        <w:rPr>
          <w:sz w:val="24"/>
          <w:szCs w:val="24"/>
        </w:rPr>
        <w:t>Rajiv Jhangiani and</w:t>
      </w:r>
      <w:r w:rsidR="00DE0CEF">
        <w:rPr>
          <w:sz w:val="24"/>
          <w:szCs w:val="24"/>
        </w:rPr>
        <w:t xml:space="preserve"> respond to the following prompts in narrative form.</w:t>
      </w:r>
      <w:r w:rsidR="006B699F">
        <w:rPr>
          <w:sz w:val="24"/>
          <w:szCs w:val="24"/>
        </w:rPr>
        <w:t xml:space="preserve"> </w:t>
      </w:r>
      <w:r w:rsidR="00DE0CEF">
        <w:rPr>
          <w:sz w:val="24"/>
          <w:szCs w:val="24"/>
        </w:rPr>
        <w:t xml:space="preserve">The selection committee will use your responses and engagement with this piece to </w:t>
      </w:r>
      <w:r>
        <w:rPr>
          <w:sz w:val="24"/>
          <w:szCs w:val="24"/>
        </w:rPr>
        <w:t>determine the suitability of the fellowship with your current interest</w:t>
      </w:r>
      <w:r w:rsidR="003F3B50">
        <w:rPr>
          <w:sz w:val="24"/>
          <w:szCs w:val="24"/>
        </w:rPr>
        <w:t>s</w:t>
      </w:r>
      <w:r>
        <w:rPr>
          <w:sz w:val="24"/>
          <w:szCs w:val="24"/>
        </w:rPr>
        <w:t xml:space="preserve"> and needs.</w:t>
      </w:r>
    </w:p>
    <w:p w14:paraId="671C9C66" w14:textId="03AADF69" w:rsidR="000008FD" w:rsidRPr="00CA2FBB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6B699F">
        <w:rPr>
          <w:sz w:val="24"/>
          <w:szCs w:val="24"/>
        </w:rPr>
        <w:t xml:space="preserve"> </w:t>
      </w:r>
      <w:r w:rsidR="000008FD" w:rsidRPr="00CA2FBB">
        <w:rPr>
          <w:sz w:val="24"/>
          <w:szCs w:val="24"/>
        </w:rPr>
        <w:t>In one paragraph, describe how open pedagogy</w:t>
      </w:r>
      <w:r w:rsidR="00DE0CEF">
        <w:rPr>
          <w:sz w:val="24"/>
          <w:szCs w:val="24"/>
        </w:rPr>
        <w:t>, as outlined by De Rosa and Jhangiani,</w:t>
      </w:r>
      <w:r w:rsidR="000008FD" w:rsidRPr="00CA2FBB">
        <w:rPr>
          <w:sz w:val="24"/>
          <w:szCs w:val="24"/>
        </w:rPr>
        <w:t xml:space="preserve"> might benefit your students in </w:t>
      </w:r>
      <w:r w:rsidR="000008FD">
        <w:rPr>
          <w:sz w:val="24"/>
          <w:szCs w:val="24"/>
        </w:rPr>
        <w:t>your proposed course(s).</w:t>
      </w:r>
    </w:p>
    <w:p w14:paraId="4FA8EF90" w14:textId="142F816A" w:rsidR="000008FD" w:rsidRPr="00CA2FBB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B699F">
        <w:rPr>
          <w:sz w:val="24"/>
          <w:szCs w:val="24"/>
        </w:rPr>
        <w:t xml:space="preserve"> </w:t>
      </w:r>
      <w:r w:rsidR="000008FD" w:rsidRPr="00CA2FBB">
        <w:rPr>
          <w:sz w:val="24"/>
          <w:szCs w:val="24"/>
        </w:rPr>
        <w:t>In one paragraph, describe how open pedagogy might benefit your discipline.</w:t>
      </w:r>
    </w:p>
    <w:p w14:paraId="1EFB407B" w14:textId="5CC62485" w:rsidR="000008FD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B699F">
        <w:rPr>
          <w:sz w:val="24"/>
          <w:szCs w:val="24"/>
        </w:rPr>
        <w:t xml:space="preserve"> </w:t>
      </w:r>
      <w:r w:rsidR="000008FD" w:rsidRPr="00CA2FBB">
        <w:rPr>
          <w:sz w:val="24"/>
          <w:szCs w:val="24"/>
        </w:rPr>
        <w:t xml:space="preserve">Describe other reasons why you would be interested in becoming a </w:t>
      </w:r>
      <w:r w:rsidR="000008FD">
        <w:rPr>
          <w:sz w:val="24"/>
          <w:szCs w:val="24"/>
        </w:rPr>
        <w:t>UN S</w:t>
      </w:r>
      <w:r w:rsidR="000008FD" w:rsidRPr="00CA2FBB">
        <w:rPr>
          <w:sz w:val="24"/>
          <w:szCs w:val="24"/>
        </w:rPr>
        <w:t xml:space="preserve">DG Open Pedagogy </w:t>
      </w:r>
      <w:r w:rsidR="000008FD">
        <w:rPr>
          <w:sz w:val="24"/>
          <w:szCs w:val="24"/>
        </w:rPr>
        <w:t>Faculty F</w:t>
      </w:r>
      <w:r w:rsidR="000008FD" w:rsidRPr="00CA2FBB">
        <w:rPr>
          <w:sz w:val="24"/>
          <w:szCs w:val="24"/>
        </w:rPr>
        <w:t>ellow.</w:t>
      </w:r>
    </w:p>
    <w:p w14:paraId="581EEC2C" w14:textId="389E84C3" w:rsidR="0032494C" w:rsidRDefault="0032494C" w:rsidP="00266C67">
      <w:pPr>
        <w:jc w:val="both"/>
        <w:rPr>
          <w:sz w:val="24"/>
          <w:szCs w:val="24"/>
        </w:rPr>
      </w:pPr>
    </w:p>
    <w:p w14:paraId="2DC74C27" w14:textId="3E64E4B4" w:rsidR="00E4659C" w:rsidRDefault="006C4650" w:rsidP="00266C67">
      <w:pPr>
        <w:jc w:val="both"/>
        <w:rPr>
          <w:sz w:val="24"/>
          <w:szCs w:val="24"/>
        </w:rPr>
        <w:sectPr w:rsidR="00E4659C" w:rsidSect="0068621B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C4650">
        <w:rPr>
          <w:b/>
          <w:bCs/>
          <w:sz w:val="24"/>
          <w:szCs w:val="24"/>
          <w:u w:val="single"/>
        </w:rPr>
        <w:t>Part Three:</w:t>
      </w:r>
      <w:r>
        <w:rPr>
          <w:sz w:val="24"/>
          <w:szCs w:val="24"/>
        </w:rPr>
        <w:t xml:space="preserve"> Signatures</w:t>
      </w:r>
      <w:r w:rsidR="00520CC1">
        <w:rPr>
          <w:sz w:val="24"/>
          <w:szCs w:val="24"/>
        </w:rPr>
        <w:t>.</w:t>
      </w:r>
    </w:p>
    <w:p w14:paraId="1E1CAF8D" w14:textId="55CEF45F" w:rsidR="00906F14" w:rsidRDefault="00C826D5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Applicant’s Signature:</w:t>
      </w:r>
    </w:p>
    <w:p w14:paraId="7F81D552" w14:textId="77777777" w:rsidR="00906F14" w:rsidRDefault="00906F14" w:rsidP="00266C67">
      <w:pPr>
        <w:jc w:val="both"/>
        <w:rPr>
          <w:sz w:val="24"/>
          <w:szCs w:val="24"/>
        </w:rPr>
      </w:pPr>
    </w:p>
    <w:p w14:paraId="2B93728E" w14:textId="742F6B3A" w:rsidR="00C826D5" w:rsidRDefault="00C826D5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5A3174D9" w14:textId="365C8E83" w:rsidR="001E0D61" w:rsidRDefault="001E0D61" w:rsidP="00266C67">
      <w:pPr>
        <w:jc w:val="both"/>
        <w:rPr>
          <w:sz w:val="24"/>
          <w:szCs w:val="24"/>
        </w:rPr>
      </w:pPr>
    </w:p>
    <w:p w14:paraId="17D3FDBA" w14:textId="20EF93E3" w:rsidR="001E0D61" w:rsidRDefault="001E0D61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Dean’s Signature</w:t>
      </w:r>
      <w:r w:rsidR="00906F14">
        <w:rPr>
          <w:sz w:val="24"/>
          <w:szCs w:val="24"/>
        </w:rPr>
        <w:t>:</w:t>
      </w:r>
    </w:p>
    <w:p w14:paraId="220931F9" w14:textId="77777777" w:rsidR="00906F14" w:rsidRDefault="00906F14" w:rsidP="00266C67">
      <w:pPr>
        <w:jc w:val="both"/>
        <w:rPr>
          <w:sz w:val="24"/>
          <w:szCs w:val="24"/>
        </w:rPr>
      </w:pPr>
    </w:p>
    <w:p w14:paraId="7D92EEA6" w14:textId="5542C42A" w:rsidR="00E4659C" w:rsidRDefault="001E0D61" w:rsidP="00266C67">
      <w:pPr>
        <w:jc w:val="both"/>
        <w:rPr>
          <w:sz w:val="24"/>
          <w:szCs w:val="24"/>
        </w:rPr>
        <w:sectPr w:rsidR="00E4659C" w:rsidSect="00E4659C">
          <w:type w:val="continuous"/>
          <w:pgSz w:w="12240" w:h="15840"/>
          <w:pgMar w:top="1440" w:right="1440" w:bottom="1440" w:left="1440" w:header="720" w:footer="720" w:gutter="0"/>
          <w:cols w:num="2" w:space="709"/>
          <w:docGrid w:linePitch="360"/>
        </w:sectPr>
      </w:pPr>
      <w:r>
        <w:rPr>
          <w:sz w:val="24"/>
          <w:szCs w:val="24"/>
        </w:rPr>
        <w:t xml:space="preserve">Date: </w:t>
      </w:r>
    </w:p>
    <w:p w14:paraId="3253D734" w14:textId="1E2250AC" w:rsidR="00266C67" w:rsidRDefault="003F3B50" w:rsidP="00266C67">
      <w:pPr>
        <w:jc w:val="both"/>
        <w:rPr>
          <w:b/>
          <w:sz w:val="24"/>
          <w:szCs w:val="24"/>
        </w:rPr>
      </w:pPr>
      <w:r w:rsidRPr="003F3B50">
        <w:rPr>
          <w:b/>
          <w:sz w:val="24"/>
          <w:szCs w:val="24"/>
        </w:rPr>
        <w:t>Please note that b</w:t>
      </w:r>
      <w:r w:rsidR="000008FD" w:rsidRPr="003F3B50">
        <w:rPr>
          <w:b/>
          <w:sz w:val="24"/>
          <w:szCs w:val="24"/>
        </w:rPr>
        <w:t xml:space="preserve">y </w:t>
      </w:r>
      <w:r w:rsidRPr="003F3B50">
        <w:rPr>
          <w:b/>
          <w:sz w:val="24"/>
          <w:szCs w:val="24"/>
        </w:rPr>
        <w:t>submitting</w:t>
      </w:r>
      <w:r w:rsidR="000008FD" w:rsidRPr="003F3B50">
        <w:rPr>
          <w:b/>
          <w:sz w:val="24"/>
          <w:szCs w:val="24"/>
        </w:rPr>
        <w:t xml:space="preserve"> this application, you (faculty member) have agreed that if accepted into the fellowship, you will fulfill all of the requirements by the deadlines as indicated on the fellowship document.</w:t>
      </w:r>
    </w:p>
    <w:p w14:paraId="257D9B45" w14:textId="5EBA762A" w:rsidR="00266C67" w:rsidRDefault="00266C67" w:rsidP="00266C67">
      <w:pPr>
        <w:jc w:val="both"/>
        <w:rPr>
          <w:b/>
          <w:sz w:val="24"/>
          <w:szCs w:val="24"/>
        </w:rPr>
      </w:pPr>
    </w:p>
    <w:p w14:paraId="325409C4" w14:textId="77777777" w:rsidR="00266C67" w:rsidRPr="003F3B50" w:rsidRDefault="00266C67" w:rsidP="00266C67">
      <w:pPr>
        <w:jc w:val="both"/>
        <w:rPr>
          <w:b/>
          <w:sz w:val="24"/>
          <w:szCs w:val="24"/>
        </w:rPr>
      </w:pPr>
    </w:p>
    <w:sectPr w:rsidR="00266C67" w:rsidRPr="003F3B50" w:rsidSect="00E465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FCE0E" w14:textId="77777777" w:rsidR="00500E8B" w:rsidRDefault="00500E8B" w:rsidP="0054128E">
      <w:pPr>
        <w:spacing w:after="0" w:line="240" w:lineRule="auto"/>
      </w:pPr>
      <w:r>
        <w:separator/>
      </w:r>
    </w:p>
  </w:endnote>
  <w:endnote w:type="continuationSeparator" w:id="0">
    <w:p w14:paraId="667BC6EF" w14:textId="77777777" w:rsidR="00500E8B" w:rsidRDefault="00500E8B" w:rsidP="005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F920" w14:textId="77777777" w:rsidR="002412F2" w:rsidRDefault="00241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90514" w14:textId="77777777" w:rsidR="002412F2" w:rsidRDefault="00241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E948" w14:textId="77777777" w:rsidR="002412F2" w:rsidRDefault="00241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9204F" w14:textId="77777777" w:rsidR="00500E8B" w:rsidRDefault="00500E8B" w:rsidP="0054128E">
      <w:pPr>
        <w:spacing w:after="0" w:line="240" w:lineRule="auto"/>
      </w:pPr>
      <w:r>
        <w:separator/>
      </w:r>
    </w:p>
  </w:footnote>
  <w:footnote w:type="continuationSeparator" w:id="0">
    <w:p w14:paraId="023A845F" w14:textId="77777777" w:rsidR="00500E8B" w:rsidRDefault="00500E8B" w:rsidP="0054128E">
      <w:pPr>
        <w:spacing w:after="0" w:line="240" w:lineRule="auto"/>
      </w:pPr>
      <w:r>
        <w:continuationSeparator/>
      </w:r>
    </w:p>
  </w:footnote>
  <w:footnote w:id="1">
    <w:p w14:paraId="1C40BC3E" w14:textId="244B82B4" w:rsidR="001B4600" w:rsidRDefault="001B4600">
      <w:pPr>
        <w:pStyle w:val="FootnoteText"/>
      </w:pPr>
      <w:r>
        <w:rPr>
          <w:rStyle w:val="FootnoteReference"/>
        </w:rPr>
        <w:footnoteRef/>
      </w:r>
      <w:r>
        <w:t xml:space="preserve"> The fellowship was awarded the Open Pedagogy Award for Excellence by Open Education Global </w:t>
      </w:r>
      <w:r w:rsidR="00A64C9A">
        <w:t xml:space="preserve">(OE Global) </w:t>
      </w:r>
      <w:r>
        <w:t>in November 2020.</w:t>
      </w:r>
    </w:p>
  </w:footnote>
  <w:footnote w:id="2">
    <w:p w14:paraId="577B842D" w14:textId="5CA87057" w:rsidR="0054128E" w:rsidRDefault="005412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C1A9F">
        <w:t>Renewable</w:t>
      </w:r>
      <w:r>
        <w:t xml:space="preserve"> assignments</w:t>
      </w:r>
      <w:r w:rsidR="009C1A9F">
        <w:t xml:space="preserve"> (also known as non-disposable assignments)</w:t>
      </w:r>
      <w:r>
        <w:t xml:space="preserve"> </w:t>
      </w:r>
      <w:r w:rsidR="009C1A9F">
        <w:t xml:space="preserve">are </w:t>
      </w:r>
      <w:r>
        <w:t>those that add value to a student's world</w:t>
      </w:r>
      <w:r w:rsidR="009C1A9F">
        <w:t xml:space="preserve">, live outside of the boundaries and beyond the duration of the course, </w:t>
      </w:r>
      <w:r>
        <w:t xml:space="preserve">and </w:t>
      </w:r>
      <w:r w:rsidR="009C1A9F">
        <w:t xml:space="preserve">are </w:t>
      </w:r>
      <w:r>
        <w:t>likely to have a lasting impact.</w:t>
      </w:r>
      <w:r w:rsidR="006B699F">
        <w:t xml:space="preserve"> </w:t>
      </w:r>
      <w:r>
        <w:t xml:space="preserve">Disposable assignments, on the other hand, are those that </w:t>
      </w:r>
      <w:r w:rsidR="009C1A9F">
        <w:t xml:space="preserve">only the instructor and </w:t>
      </w:r>
      <w:r>
        <w:t xml:space="preserve">students </w:t>
      </w:r>
      <w:r w:rsidR="009C1A9F">
        <w:t xml:space="preserve">will see and which students </w:t>
      </w:r>
      <w:r>
        <w:t>are likely to throw away once they have been graded</w:t>
      </w:r>
      <w:r w:rsidR="009C1A9F">
        <w:t xml:space="preserve"> (</w:t>
      </w:r>
      <w:hyperlink r:id="rId1" w:history="1">
        <w:r w:rsidR="009C1A9F" w:rsidRPr="009C1A9F">
          <w:rPr>
            <w:rStyle w:val="Hyperlink"/>
          </w:rPr>
          <w:t>Seraphin et al., 2019</w:t>
        </w:r>
      </w:hyperlink>
      <w:r w:rsidR="009C1A9F">
        <w:t xml:space="preserve">; </w:t>
      </w:r>
      <w:hyperlink r:id="rId2" w:history="1">
        <w:r w:rsidR="009C1A9F" w:rsidRPr="009C1A9F">
          <w:rPr>
            <w:rStyle w:val="Hyperlink"/>
          </w:rPr>
          <w:t>Wiley, 2013</w:t>
        </w:r>
      </w:hyperlink>
      <w:r w:rsidR="009C1A9F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7DCC" w14:textId="77777777" w:rsidR="002412F2" w:rsidRDefault="00241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57CE" w14:textId="6D2023D0" w:rsidR="002412F2" w:rsidRDefault="00241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307E" w14:textId="77777777" w:rsidR="002412F2" w:rsidRDefault="00241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360D5"/>
    <w:multiLevelType w:val="hybridMultilevel"/>
    <w:tmpl w:val="2EAE3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331470"/>
    <w:multiLevelType w:val="hybridMultilevel"/>
    <w:tmpl w:val="F720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0FA1"/>
    <w:multiLevelType w:val="hybridMultilevel"/>
    <w:tmpl w:val="409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23099"/>
    <w:multiLevelType w:val="hybridMultilevel"/>
    <w:tmpl w:val="2136596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75D96207"/>
    <w:multiLevelType w:val="hybridMultilevel"/>
    <w:tmpl w:val="61BE291C"/>
    <w:lvl w:ilvl="0" w:tplc="53905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18"/>
    <w:rsid w:val="000008FD"/>
    <w:rsid w:val="0000195A"/>
    <w:rsid w:val="00046B11"/>
    <w:rsid w:val="000839DC"/>
    <w:rsid w:val="000857BA"/>
    <w:rsid w:val="00086F94"/>
    <w:rsid w:val="00097C6D"/>
    <w:rsid w:val="000F16AC"/>
    <w:rsid w:val="00110B32"/>
    <w:rsid w:val="0011395B"/>
    <w:rsid w:val="00126AA6"/>
    <w:rsid w:val="00126BDA"/>
    <w:rsid w:val="00130FA1"/>
    <w:rsid w:val="0015568D"/>
    <w:rsid w:val="00156E6F"/>
    <w:rsid w:val="001629CA"/>
    <w:rsid w:val="00183276"/>
    <w:rsid w:val="001938E3"/>
    <w:rsid w:val="001A66D8"/>
    <w:rsid w:val="001B4600"/>
    <w:rsid w:val="001D7B1A"/>
    <w:rsid w:val="001E0D61"/>
    <w:rsid w:val="001E33C8"/>
    <w:rsid w:val="00200794"/>
    <w:rsid w:val="00200B29"/>
    <w:rsid w:val="00211C9B"/>
    <w:rsid w:val="00230249"/>
    <w:rsid w:val="00240A2A"/>
    <w:rsid w:val="002412F2"/>
    <w:rsid w:val="002469F3"/>
    <w:rsid w:val="0026657E"/>
    <w:rsid w:val="00266C67"/>
    <w:rsid w:val="00275451"/>
    <w:rsid w:val="00280EF6"/>
    <w:rsid w:val="0029058E"/>
    <w:rsid w:val="00293B39"/>
    <w:rsid w:val="002B4669"/>
    <w:rsid w:val="002D78AE"/>
    <w:rsid w:val="002E4240"/>
    <w:rsid w:val="002E5D96"/>
    <w:rsid w:val="002F319C"/>
    <w:rsid w:val="00315B9E"/>
    <w:rsid w:val="003213B7"/>
    <w:rsid w:val="0032494C"/>
    <w:rsid w:val="003313ED"/>
    <w:rsid w:val="003360E5"/>
    <w:rsid w:val="00361C0E"/>
    <w:rsid w:val="00376307"/>
    <w:rsid w:val="003935F4"/>
    <w:rsid w:val="003C788D"/>
    <w:rsid w:val="003E193F"/>
    <w:rsid w:val="003F3B50"/>
    <w:rsid w:val="004048E5"/>
    <w:rsid w:val="0042265D"/>
    <w:rsid w:val="00423EDA"/>
    <w:rsid w:val="00447CFF"/>
    <w:rsid w:val="00460AE3"/>
    <w:rsid w:val="00472D00"/>
    <w:rsid w:val="004C177F"/>
    <w:rsid w:val="004E7C3B"/>
    <w:rsid w:val="004F472A"/>
    <w:rsid w:val="00500E8B"/>
    <w:rsid w:val="005079B6"/>
    <w:rsid w:val="00520CC1"/>
    <w:rsid w:val="00522318"/>
    <w:rsid w:val="00533B36"/>
    <w:rsid w:val="0054128E"/>
    <w:rsid w:val="00543AB6"/>
    <w:rsid w:val="005500DF"/>
    <w:rsid w:val="00556CC3"/>
    <w:rsid w:val="0056280D"/>
    <w:rsid w:val="00572022"/>
    <w:rsid w:val="005954B3"/>
    <w:rsid w:val="005C542F"/>
    <w:rsid w:val="005C5BBF"/>
    <w:rsid w:val="005D3A68"/>
    <w:rsid w:val="005E5FB9"/>
    <w:rsid w:val="0065169E"/>
    <w:rsid w:val="00653EB8"/>
    <w:rsid w:val="006656C3"/>
    <w:rsid w:val="006754B8"/>
    <w:rsid w:val="00680D38"/>
    <w:rsid w:val="0068621B"/>
    <w:rsid w:val="0069441E"/>
    <w:rsid w:val="006B10DE"/>
    <w:rsid w:val="006B45D0"/>
    <w:rsid w:val="006B699F"/>
    <w:rsid w:val="006C4650"/>
    <w:rsid w:val="006E28EA"/>
    <w:rsid w:val="006F2A62"/>
    <w:rsid w:val="006F7FBE"/>
    <w:rsid w:val="00726546"/>
    <w:rsid w:val="00736F17"/>
    <w:rsid w:val="00745837"/>
    <w:rsid w:val="00794820"/>
    <w:rsid w:val="00795A22"/>
    <w:rsid w:val="00795BBD"/>
    <w:rsid w:val="007D2EC6"/>
    <w:rsid w:val="007D3FBE"/>
    <w:rsid w:val="007E0698"/>
    <w:rsid w:val="007E48FD"/>
    <w:rsid w:val="008048B5"/>
    <w:rsid w:val="008630D1"/>
    <w:rsid w:val="008915EB"/>
    <w:rsid w:val="008B7741"/>
    <w:rsid w:val="008F63E0"/>
    <w:rsid w:val="00906F14"/>
    <w:rsid w:val="00911AC5"/>
    <w:rsid w:val="00932FD7"/>
    <w:rsid w:val="009577DA"/>
    <w:rsid w:val="0095783B"/>
    <w:rsid w:val="00966EBE"/>
    <w:rsid w:val="009804FD"/>
    <w:rsid w:val="00991F5C"/>
    <w:rsid w:val="00994406"/>
    <w:rsid w:val="009C1987"/>
    <w:rsid w:val="009C1A9F"/>
    <w:rsid w:val="009D27A4"/>
    <w:rsid w:val="009E11B1"/>
    <w:rsid w:val="009F0863"/>
    <w:rsid w:val="00A20CBB"/>
    <w:rsid w:val="00A3536C"/>
    <w:rsid w:val="00A64C9A"/>
    <w:rsid w:val="00A75C27"/>
    <w:rsid w:val="00AC5B0A"/>
    <w:rsid w:val="00AD39BE"/>
    <w:rsid w:val="00B00787"/>
    <w:rsid w:val="00B1286A"/>
    <w:rsid w:val="00B154C2"/>
    <w:rsid w:val="00B24817"/>
    <w:rsid w:val="00B341E4"/>
    <w:rsid w:val="00B4083F"/>
    <w:rsid w:val="00B53518"/>
    <w:rsid w:val="00B826C0"/>
    <w:rsid w:val="00B83012"/>
    <w:rsid w:val="00B848CB"/>
    <w:rsid w:val="00B916BE"/>
    <w:rsid w:val="00B97EAF"/>
    <w:rsid w:val="00BA156A"/>
    <w:rsid w:val="00BD74FA"/>
    <w:rsid w:val="00BF5FD5"/>
    <w:rsid w:val="00C15A9A"/>
    <w:rsid w:val="00C27FFA"/>
    <w:rsid w:val="00C37E68"/>
    <w:rsid w:val="00C63257"/>
    <w:rsid w:val="00C741DA"/>
    <w:rsid w:val="00C826D5"/>
    <w:rsid w:val="00CA096C"/>
    <w:rsid w:val="00CB3037"/>
    <w:rsid w:val="00CB45E4"/>
    <w:rsid w:val="00CB6A73"/>
    <w:rsid w:val="00CE3211"/>
    <w:rsid w:val="00CE418E"/>
    <w:rsid w:val="00CE6502"/>
    <w:rsid w:val="00CF4286"/>
    <w:rsid w:val="00D22DB3"/>
    <w:rsid w:val="00D43453"/>
    <w:rsid w:val="00D44F3A"/>
    <w:rsid w:val="00D52947"/>
    <w:rsid w:val="00D63ED0"/>
    <w:rsid w:val="00DA3ABD"/>
    <w:rsid w:val="00DB68C2"/>
    <w:rsid w:val="00DD0E7A"/>
    <w:rsid w:val="00DD7BEA"/>
    <w:rsid w:val="00DE02D2"/>
    <w:rsid w:val="00DE0CEF"/>
    <w:rsid w:val="00DF0F4F"/>
    <w:rsid w:val="00DF52C2"/>
    <w:rsid w:val="00E25DDE"/>
    <w:rsid w:val="00E35118"/>
    <w:rsid w:val="00E36908"/>
    <w:rsid w:val="00E4659C"/>
    <w:rsid w:val="00E51BD1"/>
    <w:rsid w:val="00E52BC3"/>
    <w:rsid w:val="00E62E59"/>
    <w:rsid w:val="00E666F9"/>
    <w:rsid w:val="00EA33C1"/>
    <w:rsid w:val="00EC2809"/>
    <w:rsid w:val="00EC6667"/>
    <w:rsid w:val="00ED0063"/>
    <w:rsid w:val="00EE792C"/>
    <w:rsid w:val="00F45373"/>
    <w:rsid w:val="00F653CF"/>
    <w:rsid w:val="00F95C37"/>
    <w:rsid w:val="00FC19E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0B72"/>
  <w15:docId w15:val="{332DAD38-5E1E-684D-950E-B31F0C4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65D"/>
    <w:pPr>
      <w:ind w:left="720"/>
      <w:contextualSpacing/>
    </w:pPr>
  </w:style>
  <w:style w:type="table" w:styleId="TableGrid">
    <w:name w:val="Table Grid"/>
    <w:basedOn w:val="TableNormal"/>
    <w:uiPriority w:val="59"/>
    <w:rsid w:val="0013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2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2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1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C0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A9F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B97E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3B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F2"/>
  </w:style>
  <w:style w:type="paragraph" w:styleId="Footer">
    <w:name w:val="footer"/>
    <w:basedOn w:val="Normal"/>
    <w:link w:val="FooterChar"/>
    <w:uiPriority w:val="99"/>
    <w:unhideWhenUsed/>
    <w:rsid w:val="00241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F2"/>
  </w:style>
  <w:style w:type="character" w:styleId="UnresolvedMention">
    <w:name w:val="Unresolved Mention"/>
    <w:basedOn w:val="DefaultParagraphFont"/>
    <w:uiPriority w:val="99"/>
    <w:semiHidden/>
    <w:unhideWhenUsed/>
    <w:rsid w:val="009E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26" Type="http://schemas.openxmlformats.org/officeDocument/2006/relationships/hyperlink" Target="mailto:Deborah.Baker@domail.maricopa.edu" TargetMode="External"/><Relationship Id="rId39" Type="http://schemas.openxmlformats.org/officeDocument/2006/relationships/hyperlink" Target="https://press.rebus.community/makingopentextbookswithstudents/chapter/open-pedagogy/" TargetMode="External"/><Relationship Id="rId21" Type="http://schemas.openxmlformats.org/officeDocument/2006/relationships/hyperlink" Target="mailto:open@kpu.ca" TargetMode="External"/><Relationship Id="rId34" Type="http://schemas.openxmlformats.org/officeDocument/2006/relationships/hyperlink" Target="mailto:abuis@langara.ca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9" Type="http://schemas.openxmlformats.org/officeDocument/2006/relationships/hyperlink" Target="mailto:Matthew.Bloom@scottsdalecc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Rajiv.Jhangiani@kpu.ca" TargetMode="External"/><Relationship Id="rId32" Type="http://schemas.openxmlformats.org/officeDocument/2006/relationships/hyperlink" Target="mailto:jwitman@ccbcmd.edu" TargetMode="External"/><Relationship Id="rId37" Type="http://schemas.openxmlformats.org/officeDocument/2006/relationships/hyperlink" Target="mailto:kmonroe@tru.ca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mailto:Shinta.Hernandez@montgomerycollege.edu" TargetMode="External"/><Relationship Id="rId28" Type="http://schemas.openxmlformats.org/officeDocument/2006/relationships/hyperlink" Target="mailto:Sian.Proctor@southmountaincc.edu" TargetMode="External"/><Relationship Id="rId36" Type="http://schemas.openxmlformats.org/officeDocument/2006/relationships/hyperlink" Target="mailto:mharrison@tru.c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" TargetMode="External"/><Relationship Id="rId31" Type="http://schemas.openxmlformats.org/officeDocument/2006/relationships/hyperlink" Target="file:///C:\Users\jrm08\AppData\Local\Packages\Microsoft.Office.Desktop_8wekyb3d8bbwe\AC\INetCache\Content.Outlook\8JE1J8IF\croberts@ccbcmd.edu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Michael.Mills@montgomerycollege.edu" TargetMode="External"/><Relationship Id="rId27" Type="http://schemas.openxmlformats.org/officeDocument/2006/relationships/hyperlink" Target="mailto:Carla.Ghanem@gatewaycc.edu" TargetMode="External"/><Relationship Id="rId30" Type="http://schemas.openxmlformats.org/officeDocument/2006/relationships/hyperlink" Target="mailto:jlmilliken@pima.edu" TargetMode="External"/><Relationship Id="rId35" Type="http://schemas.openxmlformats.org/officeDocument/2006/relationships/hyperlink" Target="mailto:brsmith@tru.ca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hyperlink" Target="mailto:Urooj.Nizami@kpu.ca" TargetMode="External"/><Relationship Id="rId33" Type="http://schemas.openxmlformats.org/officeDocument/2006/relationships/hyperlink" Target="mailto:ltripp@langara.ca" TargetMode="External"/><Relationship Id="rId38" Type="http://schemas.openxmlformats.org/officeDocument/2006/relationships/hyperlink" Target="https://www.undp.org/content/undp/en/home/sustainable-development-goals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urooj.nizamo@kpu.ca?subject=UN%20SDG%20Open%20Pedagogy%20Fellowship" TargetMode="External"/><Relationship Id="rId41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encontent.org/blog/archives/2975" TargetMode="External"/><Relationship Id="rId1" Type="http://schemas.openxmlformats.org/officeDocument/2006/relationships/hyperlink" Target="https://journals.sagepub.com/doi/full/10.1177/1475725718811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83331C0C11F468F703EBAF1C0F68E" ma:contentTypeVersion="12" ma:contentTypeDescription="Create a new document." ma:contentTypeScope="" ma:versionID="3fa7338f4961cde0ca07cb1fd7ba3e5d">
  <xsd:schema xmlns:xsd="http://www.w3.org/2001/XMLSchema" xmlns:xs="http://www.w3.org/2001/XMLSchema" xmlns:p="http://schemas.microsoft.com/office/2006/metadata/properties" xmlns:ns2="b4311614-86cf-410c-8277-b33f02645813" xmlns:ns3="5086dbef-55ec-412e-8d79-d39b94b6857a" targetNamespace="http://schemas.microsoft.com/office/2006/metadata/properties" ma:root="true" ma:fieldsID="026738b5e883f440c93b41b6975f901e" ns2:_="" ns3:_="">
    <xsd:import namespace="b4311614-86cf-410c-8277-b33f02645813"/>
    <xsd:import namespace="5086dbef-55ec-412e-8d79-d39b94b68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614-86cf-410c-8277-b33f02645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dbef-55ec-412e-8d79-d39b94b68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6EAAC-D296-4A1F-A732-F3109CC2D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11614-86cf-410c-8277-b33f02645813"/>
    <ds:schemaRef ds:uri="5086dbef-55ec-412e-8d79-d39b94b68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1DAD5-3B24-4F1A-A437-C3AE24353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BBEEB-9707-40F8-A321-3C4A2CBA8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076E03-B9CC-41D7-A131-2155BC0C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 Muse</dc:creator>
  <cp:lastModifiedBy>Urooj Nizami</cp:lastModifiedBy>
  <cp:revision>26</cp:revision>
  <cp:lastPrinted>2018-01-24T19:51:00Z</cp:lastPrinted>
  <dcterms:created xsi:type="dcterms:W3CDTF">2021-03-01T20:05:00Z</dcterms:created>
  <dcterms:modified xsi:type="dcterms:W3CDTF">2021-03-12T23:30:00Z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0x010100A9E83331C0C11F468F703EBAF1C0F68E</vt:lpwstr>
  </property>
</Properties>
</file>