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B3799" w14:textId="77777777" w:rsidR="00D873D7" w:rsidRDefault="00D873D7" w:rsidP="000354E3">
      <w:pPr>
        <w:sectPr w:rsidR="00D873D7" w:rsidSect="000354E3">
          <w:headerReference w:type="default"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pPr>
    </w:p>
    <w:p w14:paraId="3750D1DB" w14:textId="0A87BFE0" w:rsidR="007F1790" w:rsidRPr="00607651" w:rsidRDefault="00607651" w:rsidP="00607651">
      <w:pPr>
        <w:jc w:val="center"/>
        <w:rPr>
          <w:rFonts w:ascii="Source Sans Pro" w:hAnsi="Source Sans Pro"/>
          <w:b/>
        </w:rPr>
      </w:pPr>
      <w:r w:rsidRPr="00607651">
        <w:rPr>
          <w:rFonts w:ascii="Source Sans Pro" w:hAnsi="Source Sans Pro"/>
          <w:b/>
        </w:rPr>
        <w:t>Open Education Working Group Meeting</w:t>
      </w:r>
      <w:r w:rsidR="00067137">
        <w:rPr>
          <w:rFonts w:ascii="Source Sans Pro" w:hAnsi="Source Sans Pro"/>
          <w:b/>
        </w:rPr>
        <w:t xml:space="preserve"> </w:t>
      </w:r>
      <w:r w:rsidR="00424962">
        <w:rPr>
          <w:rFonts w:ascii="Source Sans Pro" w:hAnsi="Source Sans Pro"/>
          <w:b/>
        </w:rPr>
        <w:t>Minutes</w:t>
      </w:r>
    </w:p>
    <w:p w14:paraId="328FA044" w14:textId="1B834A5A" w:rsidR="00607651" w:rsidRDefault="00AD6979" w:rsidP="00607651">
      <w:pPr>
        <w:jc w:val="center"/>
      </w:pPr>
      <w:r>
        <w:t>May 3,</w:t>
      </w:r>
      <w:r w:rsidR="00950864">
        <w:t xml:space="preserve"> 2019</w:t>
      </w:r>
      <w:r w:rsidR="00607651">
        <w:t xml:space="preserve">, </w:t>
      </w:r>
      <w:r w:rsidR="00950864">
        <w:t>2</w:t>
      </w:r>
      <w:r w:rsidR="00607651">
        <w:t>:00</w:t>
      </w:r>
      <w:r w:rsidR="0054424E">
        <w:t>p</w:t>
      </w:r>
      <w:r w:rsidR="00607651">
        <w:t>m–</w:t>
      </w:r>
      <w:r>
        <w:t>3</w:t>
      </w:r>
      <w:r w:rsidR="00607651">
        <w:t xml:space="preserve">:00pm, </w:t>
      </w:r>
      <w:r>
        <w:t xml:space="preserve">Richmond </w:t>
      </w:r>
      <w:r w:rsidR="00FB5516">
        <w:t>1420 (Boardroom)</w:t>
      </w:r>
    </w:p>
    <w:p w14:paraId="16C80F7A" w14:textId="77777777" w:rsidR="00D33FB1" w:rsidRDefault="00D33FB1" w:rsidP="00607651">
      <w:pPr>
        <w:jc w:val="center"/>
      </w:pPr>
    </w:p>
    <w:p w14:paraId="25ADDC86" w14:textId="65978926" w:rsidR="00AD6979" w:rsidRDefault="00AD6979" w:rsidP="00950864">
      <w:pPr>
        <w:pStyle w:val="ListParagraph"/>
        <w:numPr>
          <w:ilvl w:val="0"/>
          <w:numId w:val="1"/>
        </w:numPr>
      </w:pPr>
      <w:r>
        <w:t>Introductions; Welcome to Sarah Strachan</w:t>
      </w:r>
      <w:r w:rsidR="00D33FB1">
        <w:t xml:space="preserve"> as our new KSA representative.</w:t>
      </w:r>
    </w:p>
    <w:p w14:paraId="5C913AE0" w14:textId="77777777" w:rsidR="000A6D19" w:rsidRDefault="00950864" w:rsidP="00950864">
      <w:pPr>
        <w:pStyle w:val="ListParagraph"/>
        <w:numPr>
          <w:ilvl w:val="0"/>
          <w:numId w:val="1"/>
        </w:numPr>
      </w:pPr>
      <w:r w:rsidRPr="00950864">
        <w:t xml:space="preserve">Approve minutes from </w:t>
      </w:r>
      <w:r w:rsidR="00AD6979">
        <w:t>Spring 2019</w:t>
      </w:r>
      <w:r w:rsidRPr="00950864">
        <w:t xml:space="preserve"> meeting</w:t>
      </w:r>
    </w:p>
    <w:p w14:paraId="69CF8421" w14:textId="4BDFBD03" w:rsidR="00950864" w:rsidRPr="00950864" w:rsidRDefault="000A6D19" w:rsidP="000A6D19">
      <w:pPr>
        <w:pStyle w:val="ListParagraph"/>
        <w:numPr>
          <w:ilvl w:val="1"/>
          <w:numId w:val="1"/>
        </w:numPr>
      </w:pPr>
      <w:r>
        <w:t xml:space="preserve">Suggestion by Caroline Daniels that we </w:t>
      </w:r>
      <w:r w:rsidR="00A97BF4">
        <w:t>make our minutes openly accessible. Group to consider this ahead of our next meeting.</w:t>
      </w:r>
      <w:r w:rsidR="00950864" w:rsidRPr="00950864">
        <w:t> </w:t>
      </w:r>
    </w:p>
    <w:p w14:paraId="36D4583D" w14:textId="6162FC39" w:rsidR="00AD6979" w:rsidRDefault="00AD6979" w:rsidP="00950864">
      <w:pPr>
        <w:pStyle w:val="ListParagraph"/>
        <w:numPr>
          <w:ilvl w:val="0"/>
          <w:numId w:val="1"/>
        </w:numPr>
      </w:pPr>
      <w:r>
        <w:t>Update on UN SDG Open Pedagogy Fellowships</w:t>
      </w:r>
    </w:p>
    <w:p w14:paraId="2D72F245" w14:textId="34053FF6" w:rsidR="00A97BF4" w:rsidRDefault="00516557" w:rsidP="00A97BF4">
      <w:pPr>
        <w:pStyle w:val="ListParagraph"/>
        <w:numPr>
          <w:ilvl w:val="1"/>
          <w:numId w:val="1"/>
        </w:numPr>
      </w:pPr>
      <w:r>
        <w:t xml:space="preserve">3 teams of KPU grantees </w:t>
      </w:r>
      <w:r w:rsidR="007C315B">
        <w:t xml:space="preserve">(Kathy </w:t>
      </w:r>
      <w:proofErr w:type="spellStart"/>
      <w:r w:rsidR="007C315B">
        <w:t>Dunster</w:t>
      </w:r>
      <w:proofErr w:type="spellEnd"/>
      <w:r w:rsidR="007C315B">
        <w:t xml:space="preserve">/Michelle Franklin, Pamela </w:t>
      </w:r>
      <w:proofErr w:type="spellStart"/>
      <w:r w:rsidR="007C315B">
        <w:t>Ip</w:t>
      </w:r>
      <w:proofErr w:type="spellEnd"/>
      <w:r w:rsidR="007C315B">
        <w:t xml:space="preserve">/Candy Ho, Jennifer Hardwick/Greg Chan) </w:t>
      </w:r>
      <w:r>
        <w:t>have been paired with Montgomery College faculty and will design their renewable assignments over the summer. Four virtual meetings are planned between the two groups over the summer.</w:t>
      </w:r>
      <w:r w:rsidR="007C315B">
        <w:t xml:space="preserve"> The assignments will be used in courses over the 2019/20 academic year with a showcase presentation being planned for Spring 2020.</w:t>
      </w:r>
    </w:p>
    <w:p w14:paraId="388A9768" w14:textId="253C2098" w:rsidR="00516557" w:rsidRDefault="00516557" w:rsidP="00A97BF4">
      <w:pPr>
        <w:pStyle w:val="ListParagraph"/>
        <w:numPr>
          <w:ilvl w:val="1"/>
          <w:numId w:val="1"/>
        </w:numPr>
      </w:pPr>
      <w:r>
        <w:t>Given the level of interest among our faculty we can consider a second cohort of this fellowship for this Fall. Montgomery College is keen to do this and we also have interest from other institutions such as Keene State College</w:t>
      </w:r>
      <w:r w:rsidR="002C2B61">
        <w:t xml:space="preserve"> in New Hampshire (</w:t>
      </w:r>
      <w:r w:rsidR="00442203">
        <w:t xml:space="preserve">where Karen </w:t>
      </w:r>
      <w:proofErr w:type="spellStart"/>
      <w:r w:rsidR="00442203">
        <w:t>Cangialosi</w:t>
      </w:r>
      <w:proofErr w:type="spellEnd"/>
      <w:r w:rsidR="00442203">
        <w:t xml:space="preserve"> leads the Open Pedagogy work)</w:t>
      </w:r>
      <w:r>
        <w:t>.</w:t>
      </w:r>
    </w:p>
    <w:p w14:paraId="0D9F3DBD" w14:textId="2B6D7FD1" w:rsidR="00AD6979" w:rsidRDefault="00AD6979" w:rsidP="00AD6979">
      <w:pPr>
        <w:pStyle w:val="ListParagraph"/>
        <w:numPr>
          <w:ilvl w:val="0"/>
          <w:numId w:val="1"/>
        </w:numPr>
      </w:pPr>
      <w:r>
        <w:t>Update on School of Business question bank sprint</w:t>
      </w:r>
    </w:p>
    <w:p w14:paraId="35B0499E" w14:textId="22AF3A73" w:rsidR="00BE30A6" w:rsidRDefault="00516557" w:rsidP="00BE30A6">
      <w:pPr>
        <w:pStyle w:val="ListParagraph"/>
        <w:numPr>
          <w:ilvl w:val="1"/>
          <w:numId w:val="1"/>
        </w:numPr>
      </w:pPr>
      <w:r>
        <w:t xml:space="preserve">Eight instructors from the School of Business worked together over two days and wrote 500 questions towards a question bank to accompany an open textbook for Organizational </w:t>
      </w:r>
      <w:proofErr w:type="spellStart"/>
      <w:r>
        <w:t>Behaviour</w:t>
      </w:r>
      <w:proofErr w:type="spellEnd"/>
      <w:r>
        <w:t xml:space="preserve">. </w:t>
      </w:r>
      <w:r w:rsidR="00BE30A6">
        <w:t xml:space="preserve">Faculty in Ontario will build on this question bank later this year and also create PowerPoint slide decks. </w:t>
      </w:r>
    </w:p>
    <w:p w14:paraId="22CD4D7E" w14:textId="49BC5F69" w:rsidR="00516557" w:rsidRDefault="005F49C7" w:rsidP="00BE30A6">
      <w:pPr>
        <w:pStyle w:val="ListParagraph"/>
        <w:numPr>
          <w:ilvl w:val="1"/>
          <w:numId w:val="1"/>
        </w:numPr>
      </w:pPr>
      <w:r>
        <w:t>Th</w:t>
      </w:r>
      <w:r w:rsidR="00BE30A6">
        <w:t>e</w:t>
      </w:r>
      <w:r>
        <w:t xml:space="preserve"> question bank </w:t>
      </w:r>
      <w:r w:rsidR="00BE30A6">
        <w:t>was</w:t>
      </w:r>
      <w:r>
        <w:t xml:space="preserve"> being formatted by a student assistant</w:t>
      </w:r>
      <w:r w:rsidR="00BE30A6">
        <w:t xml:space="preserve"> on Rajiv’s team but this work stalled as funding for her position expired at the end of March. The group voted to approve using OER grant funds to support the completion of this project, if required. </w:t>
      </w:r>
    </w:p>
    <w:p w14:paraId="47155BED" w14:textId="1DBEDF74" w:rsidR="00AD6979" w:rsidRDefault="00AD6979" w:rsidP="00AD6979">
      <w:pPr>
        <w:pStyle w:val="ListParagraph"/>
        <w:numPr>
          <w:ilvl w:val="0"/>
          <w:numId w:val="1"/>
        </w:numPr>
      </w:pPr>
      <w:r>
        <w:t xml:space="preserve">Report from Cascadia Open </w:t>
      </w:r>
      <w:r w:rsidR="002A09F4">
        <w:t>Education</w:t>
      </w:r>
      <w:r>
        <w:t xml:space="preserve"> Summit</w:t>
      </w:r>
    </w:p>
    <w:p w14:paraId="538220CB" w14:textId="7061F4B6" w:rsidR="007C315B" w:rsidRDefault="002A09F4" w:rsidP="007C315B">
      <w:pPr>
        <w:pStyle w:val="ListParagraph"/>
        <w:numPr>
          <w:ilvl w:val="1"/>
          <w:numId w:val="1"/>
        </w:numPr>
      </w:pPr>
      <w:r>
        <w:t>KPU was well represented at the summit this year, with 3 presentations across the 1 ½ day event.</w:t>
      </w:r>
      <w:r w:rsidR="007C315B">
        <w:t xml:space="preserve"> </w:t>
      </w:r>
      <w:r>
        <w:t>It was good to hear from KPU faculty who are newer to the open education movement (Rebecca Yoshizawa, Seema Ahluwalia, Fiona Whittington</w:t>
      </w:r>
      <w:r w:rsidR="00442203">
        <w:t>-W</w:t>
      </w:r>
      <w:r>
        <w:t xml:space="preserve">alsh, and </w:t>
      </w:r>
      <w:proofErr w:type="spellStart"/>
      <w:r>
        <w:t>Arley</w:t>
      </w:r>
      <w:proofErr w:type="spellEnd"/>
      <w:r>
        <w:t xml:space="preserve"> </w:t>
      </w:r>
      <w:proofErr w:type="spellStart"/>
      <w:r>
        <w:t>Cruthers</w:t>
      </w:r>
      <w:proofErr w:type="spellEnd"/>
      <w:r>
        <w:t>)</w:t>
      </w:r>
      <w:r w:rsidR="009010F1">
        <w:t>.</w:t>
      </w:r>
    </w:p>
    <w:p w14:paraId="1CC29D03" w14:textId="527709C9" w:rsidR="00442203" w:rsidRDefault="009010F1" w:rsidP="00442203">
      <w:pPr>
        <w:pStyle w:val="ListParagraph"/>
        <w:numPr>
          <w:ilvl w:val="1"/>
          <w:numId w:val="1"/>
        </w:numPr>
      </w:pPr>
      <w:r>
        <w:lastRenderedPageBreak/>
        <w:t xml:space="preserve">A highlight for many attending the conference was the interactive session led by </w:t>
      </w:r>
      <w:proofErr w:type="spellStart"/>
      <w:r>
        <w:t>Arley</w:t>
      </w:r>
      <w:proofErr w:type="spellEnd"/>
      <w:r>
        <w:t xml:space="preserve"> and 3 of her students who designed a textbook affordability board game that </w:t>
      </w:r>
      <w:r w:rsidR="007C315B">
        <w:t>powerfully teaches educators about the many barriers that students face.</w:t>
      </w:r>
      <w:r w:rsidR="00442203">
        <w:t xml:space="preserve"> The game materials can be accessed at: </w:t>
      </w:r>
      <w:hyperlink r:id="rId14" w:tooltip="http://bit.ly/CascadiaOpenGame" w:history="1">
        <w:r w:rsidR="00442203" w:rsidRPr="00442203">
          <w:rPr>
            <w:rStyle w:val="Hyperlink"/>
          </w:rPr>
          <w:t>http://bit.ly/CascadiaOpenGame</w:t>
        </w:r>
      </w:hyperlink>
      <w:r w:rsidR="00442203" w:rsidRPr="00442203">
        <w:t>​</w:t>
      </w:r>
      <w:r w:rsidR="00442203">
        <w:t>. We are currently investigating ways in which the game might be developed as an online PD activity.</w:t>
      </w:r>
    </w:p>
    <w:p w14:paraId="050A5F94" w14:textId="54A13EAF" w:rsidR="00AD6979" w:rsidRDefault="00AD6979" w:rsidP="00950864">
      <w:pPr>
        <w:pStyle w:val="ListParagraph"/>
        <w:numPr>
          <w:ilvl w:val="0"/>
          <w:numId w:val="1"/>
        </w:numPr>
      </w:pPr>
      <w:r>
        <w:t>Rebranding of Zed Cred</w:t>
      </w:r>
    </w:p>
    <w:p w14:paraId="6DB48FF9" w14:textId="6080BE65" w:rsidR="00F17B68" w:rsidRDefault="00F17B68" w:rsidP="00F17B68">
      <w:pPr>
        <w:pStyle w:val="ListParagraph"/>
        <w:numPr>
          <w:ilvl w:val="1"/>
          <w:numId w:val="1"/>
        </w:numPr>
      </w:pPr>
      <w:r>
        <w:t>Given the confusion among students</w:t>
      </w:r>
      <w:r w:rsidR="00631855">
        <w:t xml:space="preserve"> and other stakeholders</w:t>
      </w:r>
      <w:r>
        <w:t xml:space="preserve"> </w:t>
      </w:r>
      <w:r w:rsidR="00631855">
        <w:t xml:space="preserve">(both internal and external) </w:t>
      </w:r>
      <w:r>
        <w:t>about what the term “Zed Cred” means (not zero credit or zero credibility) and the consequent need to always provide an accompanying explanation, we propose rebranding to “Zero Textbook Cost.” This term has several advantages, including being used by several US institutions (has traction already), is self-explanatory</w:t>
      </w:r>
      <w:bookmarkStart w:id="0" w:name="_GoBack"/>
      <w:bookmarkEnd w:id="0"/>
      <w:r>
        <w:t>, and is flexible (can be used for courses, programs, or degrees).</w:t>
      </w:r>
    </w:p>
    <w:p w14:paraId="5C7AAC6D" w14:textId="3EA535B0" w:rsidR="00F17B68" w:rsidRDefault="00F17B68" w:rsidP="00D955B2">
      <w:pPr>
        <w:pStyle w:val="ListParagraph"/>
        <w:numPr>
          <w:ilvl w:val="1"/>
          <w:numId w:val="1"/>
        </w:numPr>
      </w:pPr>
      <w:r>
        <w:t>Marketing looked hard at this and agree that Zero Textbook Cost is the best option for us. They also propose an accompanying tag line: “All the credit, without the cost of books”</w:t>
      </w:r>
    </w:p>
    <w:p w14:paraId="630969EA" w14:textId="0C5D05E8" w:rsidR="00F17B68" w:rsidRDefault="00631855" w:rsidP="00D955B2">
      <w:pPr>
        <w:pStyle w:val="ListParagraph"/>
        <w:numPr>
          <w:ilvl w:val="1"/>
          <w:numId w:val="1"/>
        </w:numPr>
      </w:pPr>
      <w:r>
        <w:t xml:space="preserve">Action item: </w:t>
      </w:r>
      <w:r w:rsidR="00F17B68">
        <w:t>Rajiv to draft an email to run the proposed change by a wider audience (including the KPU Open listserv) to ensure that any objections or potential issues are noted before any change is adopted.</w:t>
      </w:r>
    </w:p>
    <w:p w14:paraId="457FD5A3" w14:textId="670E70B0" w:rsidR="00631855" w:rsidRDefault="00631855" w:rsidP="00D955B2">
      <w:pPr>
        <w:pStyle w:val="ListParagraph"/>
        <w:numPr>
          <w:ilvl w:val="1"/>
          <w:numId w:val="1"/>
        </w:numPr>
      </w:pPr>
      <w:r>
        <w:t xml:space="preserve">Action item: Rajiv to check with </w:t>
      </w:r>
      <w:proofErr w:type="spellStart"/>
      <w:r>
        <w:t>BCcampus</w:t>
      </w:r>
      <w:proofErr w:type="spellEnd"/>
      <w:r>
        <w:t xml:space="preserve"> about whether they will follow suit. We would ideally like to be consistent with them.</w:t>
      </w:r>
    </w:p>
    <w:p w14:paraId="4127877D" w14:textId="456A0229" w:rsidR="00AD6979" w:rsidRDefault="00950864" w:rsidP="00AD6979">
      <w:pPr>
        <w:pStyle w:val="ListParagraph"/>
        <w:numPr>
          <w:ilvl w:val="0"/>
          <w:numId w:val="1"/>
        </w:numPr>
      </w:pPr>
      <w:r w:rsidRPr="00950864">
        <w:t xml:space="preserve">Review </w:t>
      </w:r>
      <w:r>
        <w:t xml:space="preserve">of </w:t>
      </w:r>
      <w:r w:rsidRPr="00950864">
        <w:t>OER grant applications</w:t>
      </w:r>
    </w:p>
    <w:p w14:paraId="0EE1A69B" w14:textId="15C437BA" w:rsidR="0057383D" w:rsidRDefault="009125F0" w:rsidP="0057383D">
      <w:pPr>
        <w:pStyle w:val="ListParagraph"/>
        <w:numPr>
          <w:ilvl w:val="1"/>
          <w:numId w:val="1"/>
        </w:numPr>
      </w:pPr>
      <w:r>
        <w:t xml:space="preserve">The application by Stephanie St. </w:t>
      </w:r>
      <w:proofErr w:type="spellStart"/>
      <w:r>
        <w:t>Loe</w:t>
      </w:r>
      <w:proofErr w:type="spellEnd"/>
      <w:r>
        <w:t xml:space="preserve"> (Interior Design) was discussed and </w:t>
      </w:r>
      <w:r w:rsidR="003A658D">
        <w:t>a few questions raised regarding details that needed some more clarification.</w:t>
      </w:r>
    </w:p>
    <w:p w14:paraId="239AA547" w14:textId="2493BC77" w:rsidR="003A658D" w:rsidRDefault="003A658D" w:rsidP="0057383D">
      <w:pPr>
        <w:pStyle w:val="ListParagraph"/>
        <w:numPr>
          <w:ilvl w:val="1"/>
          <w:numId w:val="1"/>
        </w:numPr>
      </w:pPr>
      <w:r>
        <w:t>Action item: Rajiv to convey feedback to Stephanie and follow up with the group.</w:t>
      </w:r>
    </w:p>
    <w:p w14:paraId="56772F29" w14:textId="1EACB463" w:rsidR="00AD6979" w:rsidRDefault="00AD6979" w:rsidP="00AD6979">
      <w:pPr>
        <w:pStyle w:val="ListParagraph"/>
        <w:numPr>
          <w:ilvl w:val="0"/>
          <w:numId w:val="1"/>
        </w:numPr>
      </w:pPr>
      <w:r>
        <w:t>Developing a strategy</w:t>
      </w:r>
      <w:r w:rsidR="00407823">
        <w:t xml:space="preserve"> to </w:t>
      </w:r>
      <w:r w:rsidR="003A658D">
        <w:t>mitigate</w:t>
      </w:r>
      <w:r w:rsidR="00407823">
        <w:t xml:space="preserve"> digital redlining</w:t>
      </w:r>
    </w:p>
    <w:p w14:paraId="0DA6D97F" w14:textId="011F71CD" w:rsidR="003A658D" w:rsidRDefault="003A658D" w:rsidP="003A658D">
      <w:pPr>
        <w:pStyle w:val="ListParagraph"/>
        <w:numPr>
          <w:ilvl w:val="1"/>
          <w:numId w:val="1"/>
        </w:numPr>
      </w:pPr>
      <w:r>
        <w:t xml:space="preserve">Action item: Rajiv to begin to draft a strategy that might include: print on demand service for open textbooks, free public </w:t>
      </w:r>
      <w:proofErr w:type="spellStart"/>
      <w:r>
        <w:t>WiFi</w:t>
      </w:r>
      <w:proofErr w:type="spellEnd"/>
      <w:r>
        <w:t xml:space="preserve"> access, and mobile device loans.</w:t>
      </w:r>
    </w:p>
    <w:p w14:paraId="2E5D6AB7" w14:textId="5D47079B" w:rsidR="00D80E45" w:rsidRDefault="00D80E45" w:rsidP="003A658D">
      <w:pPr>
        <w:pStyle w:val="ListParagraph"/>
        <w:numPr>
          <w:ilvl w:val="1"/>
          <w:numId w:val="1"/>
        </w:numPr>
      </w:pPr>
      <w:r>
        <w:t>This information could be prepared as front matter for the open textbook we publish, along with a page on how to study from online/digital textbooks.</w:t>
      </w:r>
    </w:p>
    <w:p w14:paraId="0E8C72CF" w14:textId="491B3EE4" w:rsidR="00D80E45" w:rsidRDefault="00D80E45" w:rsidP="003A658D">
      <w:pPr>
        <w:pStyle w:val="ListParagraph"/>
        <w:numPr>
          <w:ilvl w:val="1"/>
          <w:numId w:val="1"/>
        </w:numPr>
      </w:pPr>
      <w:r>
        <w:t>Action item: Investigate whether we might apply for a Barber fund award to support this strategy.</w:t>
      </w:r>
    </w:p>
    <w:p w14:paraId="033BA90C" w14:textId="05578459" w:rsidR="00B21BD5" w:rsidRDefault="00B21BD5" w:rsidP="00B21BD5">
      <w:pPr>
        <w:pStyle w:val="ListParagraph"/>
        <w:numPr>
          <w:ilvl w:val="0"/>
          <w:numId w:val="1"/>
        </w:numPr>
      </w:pPr>
      <w:proofErr w:type="spellStart"/>
      <w:r>
        <w:t>Libretexts</w:t>
      </w:r>
      <w:proofErr w:type="spellEnd"/>
      <w:r>
        <w:t xml:space="preserve"> partnership opportunity</w:t>
      </w:r>
    </w:p>
    <w:p w14:paraId="5CE5E078" w14:textId="2ACD8F37" w:rsidR="005B5CA4" w:rsidRDefault="00B27E76" w:rsidP="005B5CA4">
      <w:pPr>
        <w:pStyle w:val="ListParagraph"/>
        <w:numPr>
          <w:ilvl w:val="1"/>
          <w:numId w:val="1"/>
        </w:numPr>
      </w:pPr>
      <w:r>
        <w:t>(Did not get to this item)</w:t>
      </w:r>
    </w:p>
    <w:p w14:paraId="2AFBFBD6" w14:textId="6634A8CB" w:rsidR="002F7977" w:rsidRPr="005B5CA4" w:rsidRDefault="002F7977" w:rsidP="002F7977">
      <w:pPr>
        <w:pStyle w:val="ListParagraph"/>
        <w:numPr>
          <w:ilvl w:val="0"/>
          <w:numId w:val="1"/>
        </w:numPr>
      </w:pPr>
      <w:r>
        <w:t>Meeting adjourned</w:t>
      </w:r>
    </w:p>
    <w:sectPr w:rsidR="002F7977" w:rsidRPr="005B5CA4" w:rsidSect="000354E3">
      <w:type w:val="continuous"/>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941D9" w14:textId="77777777" w:rsidR="003E64E5" w:rsidRPr="001D603D" w:rsidRDefault="003E64E5" w:rsidP="001D603D">
      <w:r>
        <w:separator/>
      </w:r>
    </w:p>
  </w:endnote>
  <w:endnote w:type="continuationSeparator" w:id="0">
    <w:p w14:paraId="515ACF9F" w14:textId="77777777" w:rsidR="003E64E5" w:rsidRPr="001D603D" w:rsidRDefault="003E64E5" w:rsidP="001D603D">
      <w:r>
        <w:continuationSeparator/>
      </w:r>
    </w:p>
  </w:endnote>
  <w:endnote w:type="continuationNotice" w:id="1">
    <w:p w14:paraId="4524A70A" w14:textId="77777777" w:rsidR="003E64E5" w:rsidRDefault="003E64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10022FF" w:usb1="C000E47F" w:usb2="00000029" w:usb3="00000000" w:csb0="000001DF" w:csb1="00000000"/>
  </w:font>
  <w:font w:name="Source Sans Pro">
    <w:altName w:val="Arial"/>
    <w:panose1 w:val="020B0604020202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009E7" w14:textId="77777777" w:rsidR="00485F23" w:rsidRPr="001D603D" w:rsidRDefault="00485F23" w:rsidP="001D603D">
    <w:r w:rsidRPr="005A1AD7">
      <w:rPr>
        <w:noProof/>
      </w:rPr>
      <w:drawing>
        <wp:anchor distT="0" distB="0" distL="114300" distR="114300" simplePos="0" relativeHeight="251658240" behindDoc="0" locked="1" layoutInCell="1" allowOverlap="1" wp14:anchorId="696626B3" wp14:editId="0EE786EF">
          <wp:simplePos x="0" y="0"/>
          <wp:positionH relativeFrom="page">
            <wp:posOffset>0</wp:posOffset>
          </wp:positionH>
          <wp:positionV relativeFrom="page">
            <wp:posOffset>9013190</wp:posOffset>
          </wp:positionV>
          <wp:extent cx="7771130" cy="10223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PU letterhead_2017_FINAL_electronic version_footer.jpg"/>
                  <pic:cNvPicPr/>
                </pic:nvPicPr>
                <pic:blipFill rotWithShape="1">
                  <a:blip r:embed="rId1" cstate="print">
                    <a:extLst>
                      <a:ext uri="{28A0092B-C50C-407E-A947-70E740481C1C}">
                        <a14:useLocalDpi xmlns:a14="http://schemas.microsoft.com/office/drawing/2010/main" val="0"/>
                      </a:ext>
                    </a:extLst>
                  </a:blip>
                  <a:srcRect t="10401"/>
                  <a:stretch/>
                </pic:blipFill>
                <pic:spPr bwMode="auto">
                  <a:xfrm>
                    <a:off x="0" y="0"/>
                    <a:ext cx="7771130" cy="1022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18B33E" w14:textId="77777777" w:rsidR="00485F23" w:rsidRDefault="00485F23" w:rsidP="001D60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DAAB9" w14:textId="77777777" w:rsidR="00485F23" w:rsidRPr="001D603D" w:rsidRDefault="00485F23" w:rsidP="001D603D">
    <w:r w:rsidRPr="005A1AD7">
      <w:rPr>
        <w:noProof/>
      </w:rPr>
      <w:drawing>
        <wp:anchor distT="0" distB="0" distL="114300" distR="114300" simplePos="0" relativeHeight="251658242" behindDoc="0" locked="1" layoutInCell="1" allowOverlap="1" wp14:anchorId="5E9B4760" wp14:editId="060E1428">
          <wp:simplePos x="0" y="0"/>
          <wp:positionH relativeFrom="page">
            <wp:align>right</wp:align>
          </wp:positionH>
          <wp:positionV relativeFrom="page">
            <wp:align>bottom</wp:align>
          </wp:positionV>
          <wp:extent cx="7767955" cy="114236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PU letterhead_2017_FINAL_electronic version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8084" cy="11423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6E22A" w14:textId="77777777" w:rsidR="003E64E5" w:rsidRPr="001D603D" w:rsidRDefault="003E64E5" w:rsidP="001D603D">
      <w:r>
        <w:separator/>
      </w:r>
    </w:p>
  </w:footnote>
  <w:footnote w:type="continuationSeparator" w:id="0">
    <w:p w14:paraId="3023F160" w14:textId="77777777" w:rsidR="003E64E5" w:rsidRPr="001D603D" w:rsidRDefault="003E64E5" w:rsidP="001D603D">
      <w:r>
        <w:continuationSeparator/>
      </w:r>
    </w:p>
  </w:footnote>
  <w:footnote w:type="continuationNotice" w:id="1">
    <w:p w14:paraId="213758E2" w14:textId="77777777" w:rsidR="003E64E5" w:rsidRDefault="003E64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97026" w14:textId="77777777" w:rsidR="00485F23" w:rsidRPr="001D603D" w:rsidRDefault="00485F23" w:rsidP="001D603D"/>
  <w:p w14:paraId="6E90144E" w14:textId="77777777" w:rsidR="00485F23" w:rsidRDefault="00485F23" w:rsidP="001D60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B7315" w14:textId="77777777" w:rsidR="00485F23" w:rsidRPr="001D603D" w:rsidRDefault="00485F23" w:rsidP="001D603D">
    <w:r w:rsidRPr="005A1AD7">
      <w:rPr>
        <w:noProof/>
      </w:rPr>
      <w:drawing>
        <wp:anchor distT="0" distB="0" distL="114300" distR="114300" simplePos="0" relativeHeight="251658241" behindDoc="0" locked="0" layoutInCell="1" allowOverlap="1" wp14:anchorId="534765DC" wp14:editId="751B86A7">
          <wp:simplePos x="0" y="0"/>
          <wp:positionH relativeFrom="page">
            <wp:align>right</wp:align>
          </wp:positionH>
          <wp:positionV relativeFrom="paragraph">
            <wp:posOffset>-457200</wp:posOffset>
          </wp:positionV>
          <wp:extent cx="7771130" cy="137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PU letterhead_2018_electronic version_header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1130" cy="1371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F9039D"/>
    <w:multiLevelType w:val="hybridMultilevel"/>
    <w:tmpl w:val="2DC8DAC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TrueTypeFonts/>
  <w:proofState w:spelling="clean" w:grammar="clean"/>
  <w:documentProtection w:edit="forms" w:enforcement="1" w:cryptProviderType="rsaAES" w:cryptAlgorithmClass="hash" w:cryptAlgorithmType="typeAny" w:cryptAlgorithmSid="14" w:cryptSpinCount="100000" w:hash="Ci2zH5Pyo8aV3AWqxOHkJo2mM/SyQiCT/GBYcP7dwtk6L0SX1k4Vl6huPyIbQ0N2HhjR2SCXOJVhDCqMX2I1Wg==" w:salt="tTLKq514E8/eoHHS38SIb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D58"/>
    <w:rsid w:val="000354E3"/>
    <w:rsid w:val="00042049"/>
    <w:rsid w:val="00067137"/>
    <w:rsid w:val="000A6D19"/>
    <w:rsid w:val="00154B6B"/>
    <w:rsid w:val="00161D58"/>
    <w:rsid w:val="001D3641"/>
    <w:rsid w:val="001D603D"/>
    <w:rsid w:val="00275838"/>
    <w:rsid w:val="002A09F4"/>
    <w:rsid w:val="002C2B61"/>
    <w:rsid w:val="002F7977"/>
    <w:rsid w:val="00327356"/>
    <w:rsid w:val="003A658D"/>
    <w:rsid w:val="003C6326"/>
    <w:rsid w:val="003E64E5"/>
    <w:rsid w:val="00407823"/>
    <w:rsid w:val="00424962"/>
    <w:rsid w:val="00442203"/>
    <w:rsid w:val="00465B60"/>
    <w:rsid w:val="00485F23"/>
    <w:rsid w:val="00496A0E"/>
    <w:rsid w:val="00516557"/>
    <w:rsid w:val="0054424E"/>
    <w:rsid w:val="0057383D"/>
    <w:rsid w:val="005A1AD7"/>
    <w:rsid w:val="005A2D5E"/>
    <w:rsid w:val="005B5CA4"/>
    <w:rsid w:val="005D0A92"/>
    <w:rsid w:val="005F49C7"/>
    <w:rsid w:val="00607651"/>
    <w:rsid w:val="00631855"/>
    <w:rsid w:val="00650D08"/>
    <w:rsid w:val="007543BB"/>
    <w:rsid w:val="007C315B"/>
    <w:rsid w:val="007D4516"/>
    <w:rsid w:val="007F1790"/>
    <w:rsid w:val="00827D8C"/>
    <w:rsid w:val="00841E84"/>
    <w:rsid w:val="00852795"/>
    <w:rsid w:val="008C529F"/>
    <w:rsid w:val="009010F1"/>
    <w:rsid w:val="009125F0"/>
    <w:rsid w:val="00950864"/>
    <w:rsid w:val="009E1374"/>
    <w:rsid w:val="00A27A7C"/>
    <w:rsid w:val="00A77977"/>
    <w:rsid w:val="00A97BF4"/>
    <w:rsid w:val="00AD6979"/>
    <w:rsid w:val="00B21BD5"/>
    <w:rsid w:val="00B239CF"/>
    <w:rsid w:val="00B27E76"/>
    <w:rsid w:val="00BA36BD"/>
    <w:rsid w:val="00BE30A6"/>
    <w:rsid w:val="00C14474"/>
    <w:rsid w:val="00C45300"/>
    <w:rsid w:val="00C56128"/>
    <w:rsid w:val="00CA7D8D"/>
    <w:rsid w:val="00D054ED"/>
    <w:rsid w:val="00D33FB1"/>
    <w:rsid w:val="00D80E45"/>
    <w:rsid w:val="00D873D7"/>
    <w:rsid w:val="00D955B2"/>
    <w:rsid w:val="00DD55CC"/>
    <w:rsid w:val="00DF1BB7"/>
    <w:rsid w:val="00F16E1F"/>
    <w:rsid w:val="00F17B68"/>
    <w:rsid w:val="00F25F45"/>
    <w:rsid w:val="00FB5516"/>
    <w:rsid w:val="00FC0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B827F"/>
  <w15:chartTrackingRefBased/>
  <w15:docId w15:val="{10FA30FF-67CB-45E8-BBD8-D7B868B94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1790"/>
  </w:style>
  <w:style w:type="paragraph" w:styleId="Heading3">
    <w:name w:val="heading 3"/>
    <w:basedOn w:val="Normal"/>
    <w:link w:val="Heading3Char"/>
    <w:uiPriority w:val="9"/>
    <w:qFormat/>
    <w:rsid w:val="009E13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161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D58"/>
  </w:style>
  <w:style w:type="paragraph" w:styleId="Footer">
    <w:name w:val="footer"/>
    <w:basedOn w:val="Normal"/>
    <w:link w:val="FooterChar"/>
    <w:uiPriority w:val="99"/>
    <w:unhideWhenUsed/>
    <w:locked/>
    <w:rsid w:val="00161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D58"/>
  </w:style>
  <w:style w:type="paragraph" w:styleId="BalloonText">
    <w:name w:val="Balloon Text"/>
    <w:basedOn w:val="Normal"/>
    <w:link w:val="BalloonTextChar"/>
    <w:uiPriority w:val="99"/>
    <w:semiHidden/>
    <w:unhideWhenUsed/>
    <w:rsid w:val="00FC04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435"/>
    <w:rPr>
      <w:rFonts w:ascii="Segoe UI" w:hAnsi="Segoe UI" w:cs="Segoe UI"/>
      <w:sz w:val="18"/>
      <w:szCs w:val="18"/>
    </w:rPr>
  </w:style>
  <w:style w:type="character" w:customStyle="1" w:styleId="Heading3Char">
    <w:name w:val="Heading 3 Char"/>
    <w:basedOn w:val="DefaultParagraphFont"/>
    <w:link w:val="Heading3"/>
    <w:uiPriority w:val="9"/>
    <w:rsid w:val="009E137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E137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873D7"/>
    <w:pPr>
      <w:spacing w:after="0" w:line="240" w:lineRule="auto"/>
    </w:pPr>
  </w:style>
  <w:style w:type="paragraph" w:styleId="ListParagraph">
    <w:name w:val="List Paragraph"/>
    <w:basedOn w:val="Normal"/>
    <w:uiPriority w:val="34"/>
    <w:qFormat/>
    <w:rsid w:val="00607651"/>
    <w:pPr>
      <w:ind w:left="720"/>
      <w:contextualSpacing/>
    </w:pPr>
  </w:style>
  <w:style w:type="character" w:styleId="Hyperlink">
    <w:name w:val="Hyperlink"/>
    <w:basedOn w:val="DefaultParagraphFont"/>
    <w:uiPriority w:val="99"/>
    <w:unhideWhenUsed/>
    <w:rsid w:val="008C529F"/>
    <w:rPr>
      <w:color w:val="0563C1" w:themeColor="hyperlink"/>
      <w:u w:val="single"/>
    </w:rPr>
  </w:style>
  <w:style w:type="character" w:styleId="UnresolvedMention">
    <w:name w:val="Unresolved Mention"/>
    <w:basedOn w:val="DefaultParagraphFont"/>
    <w:uiPriority w:val="99"/>
    <w:semiHidden/>
    <w:unhideWhenUsed/>
    <w:rsid w:val="008C5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382450">
      <w:bodyDiv w:val="1"/>
      <w:marLeft w:val="0"/>
      <w:marRight w:val="0"/>
      <w:marTop w:val="0"/>
      <w:marBottom w:val="0"/>
      <w:divBdr>
        <w:top w:val="none" w:sz="0" w:space="0" w:color="auto"/>
        <w:left w:val="none" w:sz="0" w:space="0" w:color="auto"/>
        <w:bottom w:val="none" w:sz="0" w:space="0" w:color="auto"/>
        <w:right w:val="none" w:sz="0" w:space="0" w:color="auto"/>
      </w:divBdr>
    </w:div>
    <w:div w:id="699009609">
      <w:bodyDiv w:val="1"/>
      <w:marLeft w:val="0"/>
      <w:marRight w:val="0"/>
      <w:marTop w:val="0"/>
      <w:marBottom w:val="0"/>
      <w:divBdr>
        <w:top w:val="none" w:sz="0" w:space="0" w:color="auto"/>
        <w:left w:val="none" w:sz="0" w:space="0" w:color="auto"/>
        <w:bottom w:val="none" w:sz="0" w:space="0" w:color="auto"/>
        <w:right w:val="none" w:sz="0" w:space="0" w:color="auto"/>
      </w:divBdr>
    </w:div>
    <w:div w:id="1384209592">
      <w:bodyDiv w:val="1"/>
      <w:marLeft w:val="0"/>
      <w:marRight w:val="0"/>
      <w:marTop w:val="0"/>
      <w:marBottom w:val="0"/>
      <w:divBdr>
        <w:top w:val="none" w:sz="0" w:space="0" w:color="auto"/>
        <w:left w:val="none" w:sz="0" w:space="0" w:color="auto"/>
        <w:bottom w:val="none" w:sz="0" w:space="0" w:color="auto"/>
        <w:right w:val="none" w:sz="0" w:space="0" w:color="auto"/>
      </w:divBdr>
      <w:divsChild>
        <w:div w:id="1562054180">
          <w:marLeft w:val="0"/>
          <w:marRight w:val="0"/>
          <w:marTop w:val="0"/>
          <w:marBottom w:val="0"/>
          <w:divBdr>
            <w:top w:val="none" w:sz="0" w:space="0" w:color="auto"/>
            <w:left w:val="none" w:sz="0" w:space="0" w:color="auto"/>
            <w:bottom w:val="none" w:sz="0" w:space="0" w:color="auto"/>
            <w:right w:val="none" w:sz="0" w:space="0" w:color="auto"/>
          </w:divBdr>
        </w:div>
        <w:div w:id="262497366">
          <w:marLeft w:val="0"/>
          <w:marRight w:val="0"/>
          <w:marTop w:val="0"/>
          <w:marBottom w:val="0"/>
          <w:divBdr>
            <w:top w:val="none" w:sz="0" w:space="0" w:color="auto"/>
            <w:left w:val="none" w:sz="0" w:space="0" w:color="auto"/>
            <w:bottom w:val="none" w:sz="0" w:space="0" w:color="auto"/>
            <w:right w:val="none" w:sz="0" w:space="0" w:color="auto"/>
          </w:divBdr>
        </w:div>
        <w:div w:id="1293638227">
          <w:marLeft w:val="0"/>
          <w:marRight w:val="0"/>
          <w:marTop w:val="0"/>
          <w:marBottom w:val="0"/>
          <w:divBdr>
            <w:top w:val="none" w:sz="0" w:space="0" w:color="auto"/>
            <w:left w:val="none" w:sz="0" w:space="0" w:color="auto"/>
            <w:bottom w:val="none" w:sz="0" w:space="0" w:color="auto"/>
            <w:right w:val="none" w:sz="0" w:space="0" w:color="auto"/>
          </w:divBdr>
        </w:div>
        <w:div w:id="1174304176">
          <w:marLeft w:val="0"/>
          <w:marRight w:val="0"/>
          <w:marTop w:val="0"/>
          <w:marBottom w:val="0"/>
          <w:divBdr>
            <w:top w:val="none" w:sz="0" w:space="0" w:color="auto"/>
            <w:left w:val="none" w:sz="0" w:space="0" w:color="auto"/>
            <w:bottom w:val="none" w:sz="0" w:space="0" w:color="auto"/>
            <w:right w:val="none" w:sz="0" w:space="0" w:color="auto"/>
          </w:divBdr>
        </w:div>
        <w:div w:id="201406052">
          <w:marLeft w:val="0"/>
          <w:marRight w:val="0"/>
          <w:marTop w:val="0"/>
          <w:marBottom w:val="0"/>
          <w:divBdr>
            <w:top w:val="none" w:sz="0" w:space="0" w:color="auto"/>
            <w:left w:val="none" w:sz="0" w:space="0" w:color="auto"/>
            <w:bottom w:val="none" w:sz="0" w:space="0" w:color="auto"/>
            <w:right w:val="none" w:sz="0" w:space="0" w:color="auto"/>
          </w:divBdr>
        </w:div>
        <w:div w:id="595600178">
          <w:marLeft w:val="0"/>
          <w:marRight w:val="0"/>
          <w:marTop w:val="0"/>
          <w:marBottom w:val="0"/>
          <w:divBdr>
            <w:top w:val="none" w:sz="0" w:space="0" w:color="auto"/>
            <w:left w:val="none" w:sz="0" w:space="0" w:color="auto"/>
            <w:bottom w:val="none" w:sz="0" w:space="0" w:color="auto"/>
            <w:right w:val="none" w:sz="0" w:space="0" w:color="auto"/>
          </w:divBdr>
        </w:div>
      </w:divsChild>
    </w:div>
    <w:div w:id="1434936266">
      <w:bodyDiv w:val="1"/>
      <w:marLeft w:val="0"/>
      <w:marRight w:val="0"/>
      <w:marTop w:val="0"/>
      <w:marBottom w:val="0"/>
      <w:divBdr>
        <w:top w:val="none" w:sz="0" w:space="0" w:color="auto"/>
        <w:left w:val="none" w:sz="0" w:space="0" w:color="auto"/>
        <w:bottom w:val="none" w:sz="0" w:space="0" w:color="auto"/>
        <w:right w:val="none" w:sz="0" w:space="0" w:color="auto"/>
      </w:divBdr>
    </w:div>
    <w:div w:id="1445076589">
      <w:bodyDiv w:val="1"/>
      <w:marLeft w:val="0"/>
      <w:marRight w:val="0"/>
      <w:marTop w:val="0"/>
      <w:marBottom w:val="0"/>
      <w:divBdr>
        <w:top w:val="none" w:sz="0" w:space="0" w:color="auto"/>
        <w:left w:val="none" w:sz="0" w:space="0" w:color="auto"/>
        <w:bottom w:val="none" w:sz="0" w:space="0" w:color="auto"/>
        <w:right w:val="none" w:sz="0" w:space="0" w:color="auto"/>
      </w:divBdr>
    </w:div>
    <w:div w:id="1787263161">
      <w:bodyDiv w:val="1"/>
      <w:marLeft w:val="0"/>
      <w:marRight w:val="0"/>
      <w:marTop w:val="0"/>
      <w:marBottom w:val="0"/>
      <w:divBdr>
        <w:top w:val="none" w:sz="0" w:space="0" w:color="auto"/>
        <w:left w:val="none" w:sz="0" w:space="0" w:color="auto"/>
        <w:bottom w:val="none" w:sz="0" w:space="0" w:color="auto"/>
        <w:right w:val="none" w:sz="0" w:space="0" w:color="auto"/>
      </w:divBdr>
    </w:div>
    <w:div w:id="1807621828">
      <w:bodyDiv w:val="1"/>
      <w:marLeft w:val="0"/>
      <w:marRight w:val="0"/>
      <w:marTop w:val="0"/>
      <w:marBottom w:val="0"/>
      <w:divBdr>
        <w:top w:val="none" w:sz="0" w:space="0" w:color="auto"/>
        <w:left w:val="none" w:sz="0" w:space="0" w:color="auto"/>
        <w:bottom w:val="none" w:sz="0" w:space="0" w:color="auto"/>
        <w:right w:val="none" w:sz="0" w:space="0" w:color="auto"/>
      </w:divBdr>
    </w:div>
    <w:div w:id="1839955431">
      <w:bodyDiv w:val="1"/>
      <w:marLeft w:val="0"/>
      <w:marRight w:val="0"/>
      <w:marTop w:val="0"/>
      <w:marBottom w:val="0"/>
      <w:divBdr>
        <w:top w:val="none" w:sz="0" w:space="0" w:color="auto"/>
        <w:left w:val="none" w:sz="0" w:space="0" w:color="auto"/>
        <w:bottom w:val="none" w:sz="0" w:space="0" w:color="auto"/>
        <w:right w:val="none" w:sz="0" w:space="0" w:color="auto"/>
      </w:divBdr>
    </w:div>
    <w:div w:id="202632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bit.ly/CascadiaOpenGam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6C5F633CE07746878A74D0A12EE669" ma:contentTypeVersion="0" ma:contentTypeDescription="Create a new document." ma:contentTypeScope="" ma:versionID="f69e48047b6b78b38a5477442ad937e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F808D0-B373-4968-A508-30080915E35F}">
  <ds:schemaRefs>
    <ds:schemaRef ds:uri="http://schemas.microsoft.com/sharepoint/v3/contenttype/forms"/>
  </ds:schemaRefs>
</ds:datastoreItem>
</file>

<file path=customXml/itemProps2.xml><?xml version="1.0" encoding="utf-8"?>
<ds:datastoreItem xmlns:ds="http://schemas.openxmlformats.org/officeDocument/2006/customXml" ds:itemID="{BE719236-DFC3-406B-8AAE-DC7D2D0E0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670E767-958E-4AA3-A56A-8764901934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KPU</Company>
  <LinksUpToDate>false</LinksUpToDate>
  <CharactersWithSpaces>4315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Coray</dc:creator>
  <cp:keywords/>
  <dc:description/>
  <cp:lastModifiedBy>Rajiv Jhangiani</cp:lastModifiedBy>
  <cp:revision>21</cp:revision>
  <cp:lastPrinted>2019-04-29T16:37:00Z</cp:lastPrinted>
  <dcterms:created xsi:type="dcterms:W3CDTF">2019-05-04T17:46:00Z</dcterms:created>
  <dcterms:modified xsi:type="dcterms:W3CDTF">2019-06-10T16:51:00Z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0x010100196C5F633CE07746878A74D0A12EE669</vt:lpwstr>
  </property>
</Properties>
</file>